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76A57" w14:textId="11638042" w:rsidR="00DA316B" w:rsidRPr="00B30381" w:rsidRDefault="00DA316B" w:rsidP="00AB59BA">
      <w:pPr>
        <w:pStyle w:val="Nzev"/>
        <w:spacing w:before="120"/>
        <w:rPr>
          <w:rFonts w:asciiTheme="minorHAnsi" w:hAnsiTheme="minorHAnsi"/>
          <w:b w:val="0"/>
          <w:caps/>
          <w:sz w:val="36"/>
          <w:szCs w:val="36"/>
        </w:rPr>
      </w:pPr>
      <w:r w:rsidRPr="00B30381">
        <w:rPr>
          <w:rFonts w:asciiTheme="minorHAnsi" w:hAnsiTheme="minorHAnsi"/>
          <w:caps/>
          <w:sz w:val="36"/>
          <w:szCs w:val="36"/>
        </w:rPr>
        <w:t>kupní smlouva</w:t>
      </w:r>
    </w:p>
    <w:p w14:paraId="70275FF9" w14:textId="77777777" w:rsidR="004432BF" w:rsidRPr="00B30381" w:rsidRDefault="00C9427F" w:rsidP="00AB59BA">
      <w:pPr>
        <w:pStyle w:val="Nzev"/>
        <w:spacing w:before="120"/>
        <w:rPr>
          <w:rFonts w:asciiTheme="minorHAnsi" w:hAnsiTheme="minorHAnsi"/>
          <w:szCs w:val="28"/>
        </w:rPr>
      </w:pPr>
      <w:r w:rsidRPr="00B30381">
        <w:rPr>
          <w:rFonts w:asciiTheme="minorHAnsi" w:hAnsiTheme="minorHAnsi"/>
          <w:szCs w:val="28"/>
        </w:rPr>
        <w:t xml:space="preserve">kterou ve smyslu </w:t>
      </w:r>
      <w:r w:rsidR="0079547C" w:rsidRPr="00B30381">
        <w:rPr>
          <w:rFonts w:asciiTheme="minorHAnsi" w:hAnsiTheme="minorHAnsi"/>
          <w:szCs w:val="28"/>
        </w:rPr>
        <w:t xml:space="preserve">příslušných </w:t>
      </w:r>
      <w:r w:rsidRPr="00B30381">
        <w:rPr>
          <w:rFonts w:asciiTheme="minorHAnsi" w:hAnsiTheme="minorHAnsi"/>
          <w:szCs w:val="28"/>
        </w:rPr>
        <w:t xml:space="preserve">ustanovení zákona č. </w:t>
      </w:r>
      <w:r w:rsidR="007631C8" w:rsidRPr="00B30381">
        <w:rPr>
          <w:rFonts w:asciiTheme="minorHAnsi" w:hAnsiTheme="minorHAnsi"/>
          <w:szCs w:val="28"/>
        </w:rPr>
        <w:t>89/2012</w:t>
      </w:r>
      <w:r w:rsidRPr="00B30381">
        <w:rPr>
          <w:rFonts w:asciiTheme="minorHAnsi" w:hAnsiTheme="minorHAnsi"/>
          <w:szCs w:val="28"/>
        </w:rPr>
        <w:t xml:space="preserve"> Sb., </w:t>
      </w:r>
      <w:r w:rsidR="007631C8" w:rsidRPr="00B30381">
        <w:rPr>
          <w:rFonts w:asciiTheme="minorHAnsi" w:hAnsiTheme="minorHAnsi"/>
          <w:szCs w:val="28"/>
        </w:rPr>
        <w:t>občanského</w:t>
      </w:r>
      <w:r w:rsidRPr="00B30381">
        <w:rPr>
          <w:rFonts w:asciiTheme="minorHAnsi" w:hAnsiTheme="minorHAnsi"/>
          <w:szCs w:val="28"/>
        </w:rPr>
        <w:t xml:space="preserve"> zákoníku</w:t>
      </w:r>
      <w:r w:rsidR="008F4ED4" w:rsidRPr="00B30381">
        <w:rPr>
          <w:rFonts w:asciiTheme="minorHAnsi" w:hAnsiTheme="minorHAnsi"/>
          <w:szCs w:val="28"/>
        </w:rPr>
        <w:t>,</w:t>
      </w:r>
      <w:r w:rsidRPr="00B30381">
        <w:rPr>
          <w:rFonts w:asciiTheme="minorHAnsi" w:hAnsiTheme="minorHAnsi"/>
          <w:szCs w:val="28"/>
        </w:rPr>
        <w:t xml:space="preserve"> uzavřely níže uvedeného dne, měsíce a roku a</w:t>
      </w:r>
      <w:r w:rsidR="00AD67D0" w:rsidRPr="00B30381">
        <w:rPr>
          <w:rFonts w:asciiTheme="minorHAnsi" w:hAnsiTheme="minorHAnsi"/>
          <w:szCs w:val="28"/>
        </w:rPr>
        <w:t> </w:t>
      </w:r>
    </w:p>
    <w:p w14:paraId="3199C187" w14:textId="77777777" w:rsidR="00C9427F" w:rsidRPr="00B30381" w:rsidRDefault="00C9427F" w:rsidP="004432BF">
      <w:pPr>
        <w:pStyle w:val="Nzev"/>
        <w:rPr>
          <w:rFonts w:asciiTheme="minorHAnsi" w:hAnsiTheme="minorHAnsi"/>
          <w:szCs w:val="28"/>
        </w:rPr>
      </w:pPr>
      <w:r w:rsidRPr="00B30381">
        <w:rPr>
          <w:rFonts w:asciiTheme="minorHAnsi" w:hAnsiTheme="minorHAnsi"/>
          <w:szCs w:val="28"/>
        </w:rPr>
        <w:t xml:space="preserve"> za následujících podmínek tyto smluvní strany </w:t>
      </w:r>
    </w:p>
    <w:p w14:paraId="72A22B6F" w14:textId="77777777" w:rsidR="00C9427F" w:rsidRPr="00B30381" w:rsidRDefault="00C9427F" w:rsidP="00C9427F">
      <w:pPr>
        <w:pStyle w:val="Nzev"/>
        <w:rPr>
          <w:rFonts w:asciiTheme="minorHAnsi" w:hAnsiTheme="minorHAnsi"/>
          <w:szCs w:val="28"/>
        </w:rPr>
      </w:pPr>
    </w:p>
    <w:p w14:paraId="526947E5" w14:textId="77777777" w:rsidR="004432BF" w:rsidRPr="00B30381" w:rsidRDefault="004432BF" w:rsidP="004432BF">
      <w:pPr>
        <w:pStyle w:val="Bezmezer"/>
        <w:spacing w:after="120"/>
        <w:ind w:left="1843" w:hanging="1843"/>
        <w:rPr>
          <w:rFonts w:asciiTheme="minorHAnsi" w:hAnsiTheme="minorHAnsi"/>
          <w:b/>
          <w:caps/>
          <w:noProof/>
          <w:lang w:eastAsia="cs-CZ"/>
        </w:rPr>
      </w:pPr>
    </w:p>
    <w:p w14:paraId="2BF7FEB9" w14:textId="77777777" w:rsidR="004432BF" w:rsidRPr="00B30381" w:rsidRDefault="004432BF" w:rsidP="004432BF">
      <w:pPr>
        <w:pStyle w:val="Bezmezer"/>
        <w:spacing w:after="120"/>
        <w:ind w:left="1843" w:hanging="1843"/>
        <w:rPr>
          <w:rFonts w:asciiTheme="minorHAnsi" w:hAnsiTheme="minorHAnsi"/>
          <w:b/>
          <w:caps/>
          <w:noProof/>
          <w:lang w:eastAsia="cs-CZ"/>
        </w:rPr>
      </w:pPr>
      <w:r w:rsidRPr="00B30381">
        <w:rPr>
          <w:rFonts w:asciiTheme="minorHAnsi" w:hAnsiTheme="minorHAnsi"/>
          <w:b/>
          <w:caps/>
          <w:noProof/>
          <w:lang w:eastAsia="cs-CZ"/>
        </w:rPr>
        <w:t>Kupující</w:t>
      </w:r>
    </w:p>
    <w:p w14:paraId="18AF5E5F" w14:textId="012F5C53" w:rsidR="00CF6278" w:rsidRPr="00CF6278" w:rsidRDefault="00CF6278" w:rsidP="00CF6278">
      <w:pPr>
        <w:ind w:left="426" w:hanging="425"/>
        <w:jc w:val="both"/>
        <w:rPr>
          <w:rFonts w:ascii="Calibri" w:eastAsia="Calibri" w:hAnsi="Calibri"/>
          <w:b/>
          <w:noProof/>
          <w:szCs w:val="22"/>
        </w:rPr>
      </w:pPr>
      <w:r w:rsidRPr="00CF6278">
        <w:rPr>
          <w:rFonts w:ascii="Calibri" w:eastAsia="Calibri" w:hAnsi="Calibri"/>
          <w:b/>
          <w:noProof/>
          <w:szCs w:val="22"/>
        </w:rPr>
        <w:t>Název:</w:t>
      </w:r>
      <w:r w:rsidRPr="00CF6278">
        <w:rPr>
          <w:rFonts w:ascii="Calibri" w:eastAsia="Calibri" w:hAnsi="Calibri"/>
          <w:b/>
          <w:noProof/>
          <w:szCs w:val="22"/>
        </w:rPr>
        <w:tab/>
      </w:r>
      <w:r w:rsidRPr="00CF6278">
        <w:rPr>
          <w:rFonts w:ascii="Calibri" w:eastAsia="Calibri" w:hAnsi="Calibri"/>
          <w:b/>
          <w:noProof/>
          <w:szCs w:val="22"/>
        </w:rPr>
        <w:tab/>
      </w:r>
      <w:r>
        <w:rPr>
          <w:rFonts w:ascii="Calibri" w:eastAsia="Calibri" w:hAnsi="Calibri"/>
          <w:b/>
          <w:noProof/>
          <w:szCs w:val="22"/>
        </w:rPr>
        <w:tab/>
      </w:r>
      <w:r w:rsidR="00D17314" w:rsidRPr="00D17314">
        <w:rPr>
          <w:rFonts w:ascii="Calibri" w:eastAsia="Calibri" w:hAnsi="Calibri"/>
          <w:b/>
          <w:noProof/>
          <w:szCs w:val="22"/>
        </w:rPr>
        <w:t>Domov pro seniory Nová slunečnice</w:t>
      </w:r>
    </w:p>
    <w:p w14:paraId="1AC42281" w14:textId="436FB4B5" w:rsidR="00CF6278" w:rsidRPr="00CF6278" w:rsidRDefault="00CF6278" w:rsidP="00CF6278">
      <w:pPr>
        <w:ind w:left="426" w:hanging="425"/>
        <w:jc w:val="both"/>
        <w:rPr>
          <w:rFonts w:ascii="Calibri" w:eastAsia="Calibri" w:hAnsi="Calibri"/>
          <w:noProof/>
          <w:szCs w:val="22"/>
        </w:rPr>
      </w:pPr>
      <w:r w:rsidRPr="00CF6278">
        <w:rPr>
          <w:rFonts w:ascii="Calibri" w:eastAsia="Calibri" w:hAnsi="Calibri"/>
          <w:noProof/>
          <w:szCs w:val="22"/>
        </w:rPr>
        <w:t>Sídlo:</w:t>
      </w:r>
      <w:r w:rsidRPr="00CF6278">
        <w:rPr>
          <w:rFonts w:ascii="Calibri" w:eastAsia="Calibri" w:hAnsi="Calibri"/>
          <w:noProof/>
          <w:szCs w:val="22"/>
        </w:rPr>
        <w:tab/>
      </w:r>
      <w:r w:rsidRPr="00CF6278">
        <w:rPr>
          <w:rFonts w:ascii="Calibri" w:eastAsia="Calibri" w:hAnsi="Calibri"/>
          <w:noProof/>
          <w:szCs w:val="22"/>
        </w:rPr>
        <w:tab/>
      </w:r>
      <w:r>
        <w:rPr>
          <w:rFonts w:ascii="Calibri" w:eastAsia="Calibri" w:hAnsi="Calibri"/>
          <w:noProof/>
          <w:szCs w:val="22"/>
        </w:rPr>
        <w:tab/>
      </w:r>
      <w:r w:rsidR="00D17314" w:rsidRPr="00D17314">
        <w:rPr>
          <w:rFonts w:ascii="Calibri" w:eastAsia="Calibri" w:hAnsi="Calibri"/>
          <w:noProof/>
          <w:szCs w:val="22"/>
        </w:rPr>
        <w:t>Na Hranicích 674/18, Bohnice</w:t>
      </w:r>
    </w:p>
    <w:p w14:paraId="716C66FB" w14:textId="7D1C4C14" w:rsidR="00CF6278" w:rsidRPr="00CF6278" w:rsidRDefault="00CF6278" w:rsidP="00CF6278">
      <w:pPr>
        <w:ind w:left="426" w:hanging="425"/>
        <w:jc w:val="both"/>
        <w:rPr>
          <w:rFonts w:ascii="Calibri" w:eastAsia="Calibri" w:hAnsi="Calibri"/>
          <w:noProof/>
          <w:szCs w:val="22"/>
        </w:rPr>
      </w:pPr>
      <w:r w:rsidRPr="00CF6278">
        <w:rPr>
          <w:rFonts w:ascii="Calibri" w:eastAsia="Calibri" w:hAnsi="Calibri"/>
          <w:noProof/>
          <w:szCs w:val="22"/>
        </w:rPr>
        <w:t>IČ:</w:t>
      </w:r>
      <w:r w:rsidRPr="00CF6278">
        <w:rPr>
          <w:rFonts w:ascii="Calibri" w:eastAsia="Calibri" w:hAnsi="Calibri"/>
          <w:noProof/>
          <w:szCs w:val="22"/>
        </w:rPr>
        <w:tab/>
      </w:r>
      <w:r w:rsidRPr="00CF6278">
        <w:rPr>
          <w:rFonts w:ascii="Calibri" w:eastAsia="Calibri" w:hAnsi="Calibri"/>
          <w:noProof/>
          <w:szCs w:val="22"/>
        </w:rPr>
        <w:tab/>
      </w:r>
      <w:r w:rsidRPr="00CF6278">
        <w:rPr>
          <w:rFonts w:ascii="Calibri" w:eastAsia="Calibri" w:hAnsi="Calibri"/>
          <w:noProof/>
          <w:szCs w:val="22"/>
        </w:rPr>
        <w:tab/>
      </w:r>
      <w:r>
        <w:rPr>
          <w:rFonts w:ascii="Calibri" w:eastAsia="Calibri" w:hAnsi="Calibri"/>
          <w:noProof/>
          <w:szCs w:val="22"/>
        </w:rPr>
        <w:tab/>
      </w:r>
      <w:r w:rsidR="00D17314" w:rsidRPr="00D17314">
        <w:rPr>
          <w:rFonts w:ascii="Calibri" w:eastAsia="Calibri" w:hAnsi="Calibri"/>
          <w:noProof/>
          <w:szCs w:val="22"/>
        </w:rPr>
        <w:t>71294287</w:t>
      </w:r>
    </w:p>
    <w:p w14:paraId="66B7AD42" w14:textId="12E38F17" w:rsidR="00CF6278" w:rsidRDefault="00CF6278" w:rsidP="00CF6278">
      <w:pPr>
        <w:ind w:left="426" w:hanging="425"/>
        <w:jc w:val="both"/>
        <w:rPr>
          <w:rFonts w:ascii="Calibri" w:eastAsia="Calibri" w:hAnsi="Calibri"/>
          <w:noProof/>
          <w:szCs w:val="22"/>
        </w:rPr>
      </w:pPr>
      <w:r w:rsidRPr="00CF6278">
        <w:rPr>
          <w:rFonts w:ascii="Calibri" w:eastAsia="Calibri" w:hAnsi="Calibri"/>
          <w:noProof/>
          <w:szCs w:val="22"/>
        </w:rPr>
        <w:t>Zastoupený:</w:t>
      </w:r>
      <w:r w:rsidRPr="00CF6278">
        <w:rPr>
          <w:rFonts w:ascii="Calibri" w:eastAsia="Calibri" w:hAnsi="Calibri"/>
          <w:noProof/>
          <w:szCs w:val="22"/>
        </w:rPr>
        <w:tab/>
      </w:r>
      <w:r w:rsidRPr="00CF6278">
        <w:rPr>
          <w:rFonts w:ascii="Calibri" w:eastAsia="Calibri" w:hAnsi="Calibri"/>
          <w:noProof/>
          <w:szCs w:val="22"/>
        </w:rPr>
        <w:tab/>
      </w:r>
      <w:r w:rsidR="00D17314" w:rsidRPr="00D17314">
        <w:rPr>
          <w:rFonts w:ascii="Calibri" w:eastAsia="Calibri" w:hAnsi="Calibri"/>
          <w:noProof/>
          <w:szCs w:val="22"/>
        </w:rPr>
        <w:t>Mgr. Martin Benda, ředitel</w:t>
      </w:r>
    </w:p>
    <w:p w14:paraId="3EF53408" w14:textId="4A4C6B51" w:rsidR="00D17314" w:rsidRPr="00CF6278" w:rsidRDefault="00D17314" w:rsidP="00CF6278">
      <w:pPr>
        <w:ind w:left="426" w:hanging="425"/>
        <w:jc w:val="both"/>
        <w:rPr>
          <w:rFonts w:ascii="Calibri" w:eastAsia="Calibri" w:hAnsi="Calibri"/>
          <w:noProof/>
          <w:szCs w:val="22"/>
        </w:rPr>
      </w:pPr>
      <w:r>
        <w:rPr>
          <w:rFonts w:ascii="Calibri" w:eastAsia="Calibri" w:hAnsi="Calibri"/>
          <w:noProof/>
          <w:szCs w:val="22"/>
        </w:rPr>
        <w:t xml:space="preserve">Kontaktní osoba: </w:t>
      </w:r>
      <w:r>
        <w:rPr>
          <w:rFonts w:ascii="Calibri" w:eastAsia="Calibri" w:hAnsi="Calibri"/>
          <w:noProof/>
          <w:szCs w:val="22"/>
        </w:rPr>
        <w:tab/>
      </w:r>
      <w:r w:rsidRPr="00D17314">
        <w:rPr>
          <w:rFonts w:ascii="Calibri" w:eastAsia="Calibri" w:hAnsi="Calibri"/>
          <w:noProof/>
          <w:szCs w:val="22"/>
          <w:highlight w:val="yellow"/>
        </w:rPr>
        <w:t>DOPLN</w:t>
      </w:r>
      <w:r w:rsidR="00724FAA">
        <w:rPr>
          <w:rFonts w:ascii="Calibri" w:eastAsia="Calibri" w:hAnsi="Calibri"/>
          <w:noProof/>
          <w:szCs w:val="22"/>
          <w:highlight w:val="yellow"/>
        </w:rPr>
        <w:t>Í KUPUJÍCÍ</w:t>
      </w:r>
    </w:p>
    <w:p w14:paraId="53E520D4" w14:textId="77777777" w:rsidR="004432BF" w:rsidRPr="00B30381" w:rsidRDefault="004432BF" w:rsidP="004432BF">
      <w:pPr>
        <w:pStyle w:val="Bezmezer"/>
        <w:ind w:left="3402" w:hanging="2693"/>
        <w:rPr>
          <w:rFonts w:asciiTheme="minorHAnsi" w:hAnsiTheme="minorHAnsi"/>
          <w:noProof/>
          <w:lang w:eastAsia="cs-CZ"/>
        </w:rPr>
      </w:pPr>
    </w:p>
    <w:p w14:paraId="18295350" w14:textId="77777777" w:rsidR="004432BF" w:rsidRPr="00B30381" w:rsidRDefault="004432BF" w:rsidP="004432BF">
      <w:pPr>
        <w:pStyle w:val="Bezmezer"/>
        <w:ind w:left="3402" w:hanging="2693"/>
        <w:rPr>
          <w:rFonts w:asciiTheme="minorHAnsi" w:hAnsiTheme="minorHAnsi"/>
          <w:noProof/>
          <w:lang w:eastAsia="cs-CZ"/>
        </w:rPr>
      </w:pPr>
      <w:r w:rsidRPr="00B30381">
        <w:rPr>
          <w:rFonts w:asciiTheme="minorHAnsi" w:hAnsiTheme="minorHAnsi"/>
          <w:noProof/>
          <w:lang w:eastAsia="cs-CZ"/>
        </w:rPr>
        <w:t>a</w:t>
      </w:r>
    </w:p>
    <w:p w14:paraId="046DF451" w14:textId="77777777" w:rsidR="004432BF" w:rsidRPr="00B30381" w:rsidRDefault="004432BF" w:rsidP="004432BF">
      <w:pPr>
        <w:pStyle w:val="Bezmezer"/>
        <w:ind w:left="2410" w:hanging="1701"/>
        <w:rPr>
          <w:rFonts w:asciiTheme="minorHAnsi" w:hAnsiTheme="minorHAnsi"/>
          <w:noProof/>
          <w:lang w:eastAsia="cs-CZ"/>
        </w:rPr>
      </w:pPr>
    </w:p>
    <w:p w14:paraId="09426926" w14:textId="77777777" w:rsidR="004432BF" w:rsidRPr="00B30381" w:rsidRDefault="004432BF" w:rsidP="004432BF">
      <w:pPr>
        <w:spacing w:after="120"/>
        <w:ind w:left="2977" w:hanging="2977"/>
        <w:rPr>
          <w:rFonts w:asciiTheme="minorHAnsi" w:hAnsiTheme="minorHAnsi"/>
          <w:b/>
          <w:caps/>
          <w:noProof/>
        </w:rPr>
      </w:pPr>
      <w:r w:rsidRPr="00B30381">
        <w:rPr>
          <w:rFonts w:asciiTheme="minorHAnsi" w:hAnsiTheme="minorHAnsi"/>
          <w:b/>
          <w:caps/>
          <w:noProof/>
        </w:rPr>
        <w:t>Prodávající</w:t>
      </w:r>
    </w:p>
    <w:p w14:paraId="53C8803D" w14:textId="34530D50" w:rsidR="004432BF" w:rsidRPr="00B30381" w:rsidRDefault="004432BF" w:rsidP="004432BF">
      <w:pPr>
        <w:pStyle w:val="Bezmezer"/>
        <w:ind w:left="2977" w:hanging="2977"/>
        <w:rPr>
          <w:rFonts w:asciiTheme="minorHAnsi" w:hAnsiTheme="minorHAnsi"/>
          <w:b/>
          <w:noProof/>
          <w:lang w:eastAsia="cs-CZ"/>
        </w:rPr>
      </w:pPr>
      <w:r w:rsidRPr="00B30381">
        <w:rPr>
          <w:rFonts w:asciiTheme="minorHAnsi" w:hAnsiTheme="minorHAnsi"/>
          <w:b/>
          <w:noProof/>
          <w:lang w:eastAsia="cs-CZ"/>
        </w:rPr>
        <w:t>Název:</w:t>
      </w:r>
      <w:r w:rsidRPr="00B30381">
        <w:rPr>
          <w:rFonts w:asciiTheme="minorHAnsi" w:hAnsiTheme="minorHAnsi"/>
          <w:b/>
          <w:noProof/>
          <w:lang w:eastAsia="cs-CZ"/>
        </w:rPr>
        <w:tab/>
      </w:r>
      <w:r w:rsidR="004312EC" w:rsidRPr="00B30381">
        <w:rPr>
          <w:rStyle w:val="Siln"/>
          <w:rFonts w:asciiTheme="minorHAnsi" w:hAnsiTheme="minorHAnsi"/>
        </w:rPr>
        <w:fldChar w:fldCharType="begin">
          <w:ffData>
            <w:name w:val="Text57"/>
            <w:enabled/>
            <w:calcOnExit w:val="0"/>
            <w:textInput>
              <w:default w:val="[DOPLŇTE]"/>
            </w:textInput>
          </w:ffData>
        </w:fldChar>
      </w:r>
      <w:r w:rsidR="004312EC" w:rsidRPr="00B30381">
        <w:rPr>
          <w:rStyle w:val="Siln"/>
          <w:rFonts w:asciiTheme="minorHAnsi" w:hAnsiTheme="minorHAnsi"/>
        </w:rPr>
        <w:instrText xml:space="preserve"> FORMTEXT </w:instrText>
      </w:r>
      <w:r w:rsidR="004312EC" w:rsidRPr="00B30381">
        <w:rPr>
          <w:rStyle w:val="Siln"/>
          <w:rFonts w:asciiTheme="minorHAnsi" w:hAnsiTheme="minorHAnsi"/>
        </w:rPr>
      </w:r>
      <w:r w:rsidR="004312EC" w:rsidRPr="00B30381">
        <w:rPr>
          <w:rStyle w:val="Siln"/>
          <w:rFonts w:asciiTheme="minorHAnsi" w:hAnsiTheme="minorHAnsi"/>
        </w:rPr>
        <w:fldChar w:fldCharType="separate"/>
      </w:r>
      <w:r w:rsidR="004312EC" w:rsidRPr="00B30381">
        <w:rPr>
          <w:rStyle w:val="Siln"/>
          <w:rFonts w:asciiTheme="minorHAnsi" w:hAnsiTheme="minorHAnsi"/>
        </w:rPr>
        <w:t>[DOPLŇTE]</w:t>
      </w:r>
      <w:r w:rsidR="004312EC" w:rsidRPr="00B30381">
        <w:rPr>
          <w:rStyle w:val="Siln"/>
          <w:rFonts w:asciiTheme="minorHAnsi" w:hAnsiTheme="minorHAnsi"/>
        </w:rPr>
        <w:fldChar w:fldCharType="end"/>
      </w:r>
    </w:p>
    <w:p w14:paraId="4DEC8F28" w14:textId="4281670E" w:rsidR="004432BF" w:rsidRPr="00B30381" w:rsidRDefault="004432BF" w:rsidP="004432BF">
      <w:pPr>
        <w:pStyle w:val="Bezmezer"/>
        <w:ind w:left="2977" w:hanging="2977"/>
        <w:rPr>
          <w:rFonts w:asciiTheme="minorHAnsi" w:hAnsiTheme="minorHAnsi"/>
          <w:noProof/>
          <w:lang w:eastAsia="cs-CZ"/>
        </w:rPr>
      </w:pPr>
      <w:r w:rsidRPr="00B30381">
        <w:rPr>
          <w:rFonts w:asciiTheme="minorHAnsi" w:hAnsiTheme="minorHAnsi"/>
          <w:noProof/>
          <w:lang w:eastAsia="cs-CZ"/>
        </w:rPr>
        <w:t>Sídlo:</w:t>
      </w:r>
      <w:r w:rsidRPr="00B30381">
        <w:rPr>
          <w:rFonts w:asciiTheme="minorHAnsi" w:hAnsiTheme="minorHAnsi"/>
          <w:noProof/>
          <w:lang w:eastAsia="cs-CZ"/>
        </w:rPr>
        <w:tab/>
      </w:r>
      <w:r w:rsidR="004312EC" w:rsidRPr="00B30381">
        <w:rPr>
          <w:rFonts w:asciiTheme="minorHAnsi" w:hAnsiTheme="minorHAnsi"/>
          <w:noProof/>
        </w:rPr>
        <w:fldChar w:fldCharType="begin">
          <w:ffData>
            <w:name w:val="Text57"/>
            <w:enabled/>
            <w:calcOnExit w:val="0"/>
            <w:textInput>
              <w:default w:val="[DOPLŇTE]"/>
            </w:textInput>
          </w:ffData>
        </w:fldChar>
      </w:r>
      <w:r w:rsidR="004312EC" w:rsidRPr="00B30381">
        <w:rPr>
          <w:rFonts w:asciiTheme="minorHAnsi" w:hAnsiTheme="minorHAnsi"/>
          <w:noProof/>
        </w:rPr>
        <w:instrText xml:space="preserve"> FORMTEXT </w:instrText>
      </w:r>
      <w:r w:rsidR="004312EC" w:rsidRPr="00B30381">
        <w:rPr>
          <w:rFonts w:asciiTheme="minorHAnsi" w:hAnsiTheme="minorHAnsi"/>
          <w:noProof/>
        </w:rPr>
      </w:r>
      <w:r w:rsidR="004312EC" w:rsidRPr="00B30381">
        <w:rPr>
          <w:rFonts w:asciiTheme="minorHAnsi" w:hAnsiTheme="minorHAnsi"/>
          <w:noProof/>
        </w:rPr>
        <w:fldChar w:fldCharType="separate"/>
      </w:r>
      <w:r w:rsidR="004312EC" w:rsidRPr="00B30381">
        <w:rPr>
          <w:rFonts w:asciiTheme="minorHAnsi" w:hAnsiTheme="minorHAnsi"/>
          <w:noProof/>
        </w:rPr>
        <w:t>[DOPLŇTE]</w:t>
      </w:r>
      <w:r w:rsidR="004312EC" w:rsidRPr="00B30381">
        <w:rPr>
          <w:rFonts w:asciiTheme="minorHAnsi" w:hAnsiTheme="minorHAnsi"/>
          <w:noProof/>
        </w:rPr>
        <w:fldChar w:fldCharType="end"/>
      </w:r>
    </w:p>
    <w:p w14:paraId="073CDA0F" w14:textId="43B301CD" w:rsidR="004432BF" w:rsidRPr="00B30381" w:rsidRDefault="004432BF" w:rsidP="004432BF">
      <w:pPr>
        <w:pStyle w:val="Bezmezer"/>
        <w:ind w:left="2977" w:hanging="2977"/>
        <w:rPr>
          <w:rFonts w:asciiTheme="minorHAnsi" w:hAnsiTheme="minorHAnsi"/>
          <w:noProof/>
          <w:lang w:eastAsia="cs-CZ"/>
        </w:rPr>
      </w:pPr>
      <w:r w:rsidRPr="00B30381">
        <w:rPr>
          <w:rFonts w:asciiTheme="minorHAnsi" w:hAnsiTheme="minorHAnsi"/>
          <w:noProof/>
          <w:lang w:eastAsia="cs-CZ"/>
        </w:rPr>
        <w:t>Zápis v obchodním rejstříku:</w:t>
      </w:r>
      <w:r w:rsidRPr="00B30381">
        <w:rPr>
          <w:rFonts w:asciiTheme="minorHAnsi" w:hAnsiTheme="minorHAnsi"/>
          <w:noProof/>
          <w:lang w:eastAsia="cs-CZ"/>
        </w:rPr>
        <w:tab/>
      </w:r>
      <w:r w:rsidR="004312EC" w:rsidRPr="00B30381">
        <w:rPr>
          <w:rFonts w:asciiTheme="minorHAnsi" w:hAnsiTheme="minorHAnsi"/>
          <w:noProof/>
        </w:rPr>
        <w:fldChar w:fldCharType="begin">
          <w:ffData>
            <w:name w:val="Text57"/>
            <w:enabled/>
            <w:calcOnExit w:val="0"/>
            <w:textInput>
              <w:default w:val="[DOPLŇTE]"/>
            </w:textInput>
          </w:ffData>
        </w:fldChar>
      </w:r>
      <w:r w:rsidR="004312EC" w:rsidRPr="00B30381">
        <w:rPr>
          <w:rFonts w:asciiTheme="minorHAnsi" w:hAnsiTheme="minorHAnsi"/>
          <w:noProof/>
        </w:rPr>
        <w:instrText xml:space="preserve"> FORMTEXT </w:instrText>
      </w:r>
      <w:r w:rsidR="004312EC" w:rsidRPr="00B30381">
        <w:rPr>
          <w:rFonts w:asciiTheme="minorHAnsi" w:hAnsiTheme="minorHAnsi"/>
          <w:noProof/>
        </w:rPr>
      </w:r>
      <w:r w:rsidR="004312EC" w:rsidRPr="00B30381">
        <w:rPr>
          <w:rFonts w:asciiTheme="minorHAnsi" w:hAnsiTheme="minorHAnsi"/>
          <w:noProof/>
        </w:rPr>
        <w:fldChar w:fldCharType="separate"/>
      </w:r>
      <w:r w:rsidR="004312EC" w:rsidRPr="00B30381">
        <w:rPr>
          <w:rFonts w:asciiTheme="minorHAnsi" w:hAnsiTheme="minorHAnsi"/>
          <w:noProof/>
        </w:rPr>
        <w:t>[DOPLŇTE]</w:t>
      </w:r>
      <w:r w:rsidR="004312EC" w:rsidRPr="00B30381">
        <w:rPr>
          <w:rFonts w:asciiTheme="minorHAnsi" w:hAnsiTheme="minorHAnsi"/>
          <w:noProof/>
        </w:rPr>
        <w:fldChar w:fldCharType="end"/>
      </w:r>
    </w:p>
    <w:p w14:paraId="448633D6" w14:textId="7F7A2663" w:rsidR="004432BF" w:rsidRPr="00B30381" w:rsidRDefault="004432BF" w:rsidP="004432BF">
      <w:pPr>
        <w:pStyle w:val="Bezmezer"/>
        <w:ind w:left="2977" w:hanging="2977"/>
        <w:rPr>
          <w:rFonts w:asciiTheme="minorHAnsi" w:hAnsiTheme="minorHAnsi"/>
          <w:noProof/>
          <w:lang w:eastAsia="cs-CZ"/>
        </w:rPr>
      </w:pPr>
      <w:r w:rsidRPr="00B30381">
        <w:rPr>
          <w:rFonts w:asciiTheme="minorHAnsi" w:hAnsiTheme="minorHAnsi"/>
          <w:noProof/>
          <w:lang w:eastAsia="cs-CZ"/>
        </w:rPr>
        <w:t>Statutární orgán:</w:t>
      </w:r>
      <w:r w:rsidRPr="00B30381">
        <w:rPr>
          <w:rFonts w:asciiTheme="minorHAnsi" w:hAnsiTheme="minorHAnsi"/>
          <w:noProof/>
          <w:lang w:eastAsia="cs-CZ"/>
        </w:rPr>
        <w:tab/>
      </w:r>
      <w:r w:rsidR="004312EC" w:rsidRPr="00B30381">
        <w:rPr>
          <w:rFonts w:asciiTheme="minorHAnsi" w:hAnsiTheme="minorHAnsi"/>
          <w:noProof/>
        </w:rPr>
        <w:fldChar w:fldCharType="begin">
          <w:ffData>
            <w:name w:val="Text57"/>
            <w:enabled/>
            <w:calcOnExit w:val="0"/>
            <w:textInput>
              <w:default w:val="[DOPLŇTE]"/>
            </w:textInput>
          </w:ffData>
        </w:fldChar>
      </w:r>
      <w:r w:rsidR="004312EC" w:rsidRPr="00B30381">
        <w:rPr>
          <w:rFonts w:asciiTheme="minorHAnsi" w:hAnsiTheme="minorHAnsi"/>
          <w:noProof/>
        </w:rPr>
        <w:instrText xml:space="preserve"> FORMTEXT </w:instrText>
      </w:r>
      <w:r w:rsidR="004312EC" w:rsidRPr="00B30381">
        <w:rPr>
          <w:rFonts w:asciiTheme="minorHAnsi" w:hAnsiTheme="minorHAnsi"/>
          <w:noProof/>
        </w:rPr>
      </w:r>
      <w:r w:rsidR="004312EC" w:rsidRPr="00B30381">
        <w:rPr>
          <w:rFonts w:asciiTheme="minorHAnsi" w:hAnsiTheme="minorHAnsi"/>
          <w:noProof/>
        </w:rPr>
        <w:fldChar w:fldCharType="separate"/>
      </w:r>
      <w:r w:rsidR="004312EC" w:rsidRPr="00B30381">
        <w:rPr>
          <w:rFonts w:asciiTheme="minorHAnsi" w:hAnsiTheme="minorHAnsi"/>
          <w:noProof/>
        </w:rPr>
        <w:t>[DOPLŇTE]</w:t>
      </w:r>
      <w:r w:rsidR="004312EC" w:rsidRPr="00B30381">
        <w:rPr>
          <w:rFonts w:asciiTheme="minorHAnsi" w:hAnsiTheme="minorHAnsi"/>
          <w:noProof/>
        </w:rPr>
        <w:fldChar w:fldCharType="end"/>
      </w:r>
    </w:p>
    <w:p w14:paraId="299D7599" w14:textId="77777777" w:rsidR="004312EC" w:rsidRPr="00B30381" w:rsidRDefault="004432BF" w:rsidP="004432BF">
      <w:pPr>
        <w:pStyle w:val="Bezmezer"/>
        <w:ind w:left="2977" w:hanging="2977"/>
        <w:rPr>
          <w:rFonts w:asciiTheme="minorHAnsi" w:hAnsiTheme="minorHAnsi"/>
          <w:noProof/>
        </w:rPr>
      </w:pPr>
      <w:r w:rsidRPr="00B30381">
        <w:rPr>
          <w:rFonts w:asciiTheme="minorHAnsi" w:hAnsiTheme="minorHAnsi"/>
          <w:noProof/>
          <w:lang w:eastAsia="cs-CZ"/>
        </w:rPr>
        <w:t>IČ:</w:t>
      </w:r>
      <w:r w:rsidRPr="00B30381">
        <w:rPr>
          <w:rFonts w:asciiTheme="minorHAnsi" w:hAnsiTheme="minorHAnsi"/>
          <w:noProof/>
          <w:lang w:eastAsia="cs-CZ"/>
        </w:rPr>
        <w:tab/>
      </w:r>
      <w:r w:rsidR="004312EC" w:rsidRPr="00B30381">
        <w:rPr>
          <w:rFonts w:asciiTheme="minorHAnsi" w:hAnsiTheme="minorHAnsi"/>
          <w:noProof/>
        </w:rPr>
        <w:fldChar w:fldCharType="begin">
          <w:ffData>
            <w:name w:val="Text57"/>
            <w:enabled/>
            <w:calcOnExit w:val="0"/>
            <w:textInput>
              <w:default w:val="[DOPLŇTE]"/>
            </w:textInput>
          </w:ffData>
        </w:fldChar>
      </w:r>
      <w:r w:rsidR="004312EC" w:rsidRPr="00B30381">
        <w:rPr>
          <w:rFonts w:asciiTheme="minorHAnsi" w:hAnsiTheme="minorHAnsi"/>
          <w:noProof/>
        </w:rPr>
        <w:instrText xml:space="preserve"> FORMTEXT </w:instrText>
      </w:r>
      <w:r w:rsidR="004312EC" w:rsidRPr="00B30381">
        <w:rPr>
          <w:rFonts w:asciiTheme="minorHAnsi" w:hAnsiTheme="minorHAnsi"/>
          <w:noProof/>
        </w:rPr>
      </w:r>
      <w:r w:rsidR="004312EC" w:rsidRPr="00B30381">
        <w:rPr>
          <w:rFonts w:asciiTheme="minorHAnsi" w:hAnsiTheme="minorHAnsi"/>
          <w:noProof/>
        </w:rPr>
        <w:fldChar w:fldCharType="separate"/>
      </w:r>
      <w:r w:rsidR="004312EC" w:rsidRPr="00B30381">
        <w:rPr>
          <w:rFonts w:asciiTheme="minorHAnsi" w:hAnsiTheme="minorHAnsi"/>
          <w:noProof/>
        </w:rPr>
        <w:t>[DOPLŇTE]</w:t>
      </w:r>
      <w:r w:rsidR="004312EC" w:rsidRPr="00B30381">
        <w:rPr>
          <w:rFonts w:asciiTheme="minorHAnsi" w:hAnsiTheme="minorHAnsi"/>
          <w:noProof/>
        </w:rPr>
        <w:fldChar w:fldCharType="end"/>
      </w:r>
    </w:p>
    <w:p w14:paraId="12F9D433" w14:textId="6C82051A" w:rsidR="004432BF" w:rsidRPr="00B30381" w:rsidRDefault="004432BF" w:rsidP="004432BF">
      <w:pPr>
        <w:pStyle w:val="Bezmezer"/>
        <w:ind w:left="2977" w:hanging="2977"/>
        <w:rPr>
          <w:rFonts w:asciiTheme="minorHAnsi" w:hAnsiTheme="minorHAnsi"/>
          <w:noProof/>
          <w:lang w:eastAsia="cs-CZ"/>
        </w:rPr>
      </w:pPr>
      <w:r w:rsidRPr="00B30381">
        <w:rPr>
          <w:rFonts w:asciiTheme="minorHAnsi" w:hAnsiTheme="minorHAnsi"/>
          <w:noProof/>
          <w:lang w:eastAsia="cs-CZ"/>
        </w:rPr>
        <w:t>DIČ:</w:t>
      </w:r>
      <w:r w:rsidRPr="00B30381">
        <w:rPr>
          <w:rFonts w:asciiTheme="minorHAnsi" w:hAnsiTheme="minorHAnsi"/>
          <w:noProof/>
          <w:lang w:eastAsia="cs-CZ"/>
        </w:rPr>
        <w:tab/>
      </w:r>
      <w:r w:rsidR="004312EC" w:rsidRPr="00B30381">
        <w:rPr>
          <w:rFonts w:asciiTheme="minorHAnsi" w:hAnsiTheme="minorHAnsi"/>
          <w:noProof/>
        </w:rPr>
        <w:fldChar w:fldCharType="begin">
          <w:ffData>
            <w:name w:val="Text57"/>
            <w:enabled/>
            <w:calcOnExit w:val="0"/>
            <w:textInput>
              <w:default w:val="[DOPLŇTE]"/>
            </w:textInput>
          </w:ffData>
        </w:fldChar>
      </w:r>
      <w:r w:rsidR="004312EC" w:rsidRPr="00B30381">
        <w:rPr>
          <w:rFonts w:asciiTheme="minorHAnsi" w:hAnsiTheme="minorHAnsi"/>
          <w:noProof/>
        </w:rPr>
        <w:instrText xml:space="preserve"> FORMTEXT </w:instrText>
      </w:r>
      <w:r w:rsidR="004312EC" w:rsidRPr="00B30381">
        <w:rPr>
          <w:rFonts w:asciiTheme="minorHAnsi" w:hAnsiTheme="minorHAnsi"/>
          <w:noProof/>
        </w:rPr>
      </w:r>
      <w:r w:rsidR="004312EC" w:rsidRPr="00B30381">
        <w:rPr>
          <w:rFonts w:asciiTheme="minorHAnsi" w:hAnsiTheme="minorHAnsi"/>
          <w:noProof/>
        </w:rPr>
        <w:fldChar w:fldCharType="separate"/>
      </w:r>
      <w:r w:rsidR="004312EC" w:rsidRPr="00B30381">
        <w:rPr>
          <w:rFonts w:asciiTheme="minorHAnsi" w:hAnsiTheme="minorHAnsi"/>
          <w:noProof/>
        </w:rPr>
        <w:t>[DOPLŇTE]</w:t>
      </w:r>
      <w:r w:rsidR="004312EC" w:rsidRPr="00B30381">
        <w:rPr>
          <w:rFonts w:asciiTheme="minorHAnsi" w:hAnsiTheme="minorHAnsi"/>
          <w:noProof/>
        </w:rPr>
        <w:fldChar w:fldCharType="end"/>
      </w:r>
    </w:p>
    <w:p w14:paraId="154E7495" w14:textId="36E6D51D" w:rsidR="004432BF" w:rsidRPr="00B30381" w:rsidRDefault="004432BF" w:rsidP="004432BF">
      <w:pPr>
        <w:pStyle w:val="Bezmezer"/>
        <w:ind w:left="2977" w:hanging="2977"/>
        <w:rPr>
          <w:rFonts w:asciiTheme="minorHAnsi" w:hAnsiTheme="minorHAnsi"/>
          <w:noProof/>
          <w:lang w:eastAsia="cs-CZ"/>
        </w:rPr>
      </w:pPr>
      <w:r w:rsidRPr="00B30381">
        <w:rPr>
          <w:rFonts w:asciiTheme="minorHAnsi" w:hAnsiTheme="minorHAnsi"/>
          <w:noProof/>
          <w:lang w:eastAsia="cs-CZ"/>
        </w:rPr>
        <w:t>Bankovní spojení:</w:t>
      </w:r>
      <w:r w:rsidRPr="00B30381">
        <w:rPr>
          <w:rFonts w:asciiTheme="minorHAnsi" w:hAnsiTheme="minorHAnsi"/>
          <w:noProof/>
          <w:lang w:eastAsia="cs-CZ"/>
        </w:rPr>
        <w:tab/>
      </w:r>
      <w:r w:rsidR="004312EC" w:rsidRPr="00B30381">
        <w:rPr>
          <w:rFonts w:asciiTheme="minorHAnsi" w:hAnsiTheme="minorHAnsi"/>
          <w:noProof/>
        </w:rPr>
        <w:fldChar w:fldCharType="begin">
          <w:ffData>
            <w:name w:val="Text57"/>
            <w:enabled/>
            <w:calcOnExit w:val="0"/>
            <w:textInput>
              <w:default w:val="[DOPLŇTE]"/>
            </w:textInput>
          </w:ffData>
        </w:fldChar>
      </w:r>
      <w:r w:rsidR="004312EC" w:rsidRPr="00B30381">
        <w:rPr>
          <w:rFonts w:asciiTheme="minorHAnsi" w:hAnsiTheme="minorHAnsi"/>
          <w:noProof/>
        </w:rPr>
        <w:instrText xml:space="preserve"> FORMTEXT </w:instrText>
      </w:r>
      <w:r w:rsidR="004312EC" w:rsidRPr="00B30381">
        <w:rPr>
          <w:rFonts w:asciiTheme="minorHAnsi" w:hAnsiTheme="minorHAnsi"/>
          <w:noProof/>
        </w:rPr>
      </w:r>
      <w:r w:rsidR="004312EC" w:rsidRPr="00B30381">
        <w:rPr>
          <w:rFonts w:asciiTheme="minorHAnsi" w:hAnsiTheme="minorHAnsi"/>
          <w:noProof/>
        </w:rPr>
        <w:fldChar w:fldCharType="separate"/>
      </w:r>
      <w:r w:rsidR="004312EC" w:rsidRPr="00B30381">
        <w:rPr>
          <w:rFonts w:asciiTheme="minorHAnsi" w:hAnsiTheme="minorHAnsi"/>
          <w:noProof/>
        </w:rPr>
        <w:t>[DOPLŇTE]</w:t>
      </w:r>
      <w:r w:rsidR="004312EC" w:rsidRPr="00B30381">
        <w:rPr>
          <w:rFonts w:asciiTheme="minorHAnsi" w:hAnsiTheme="minorHAnsi"/>
          <w:noProof/>
        </w:rPr>
        <w:fldChar w:fldCharType="end"/>
      </w:r>
    </w:p>
    <w:p w14:paraId="7DDB399D" w14:textId="3AC4FEF8" w:rsidR="004432BF" w:rsidRPr="00B30381" w:rsidRDefault="004312EC" w:rsidP="004432BF">
      <w:pPr>
        <w:pStyle w:val="Bezmezer"/>
        <w:ind w:left="2977" w:hanging="2977"/>
        <w:rPr>
          <w:rFonts w:asciiTheme="minorHAnsi" w:hAnsiTheme="minorHAnsi"/>
          <w:noProof/>
          <w:lang w:eastAsia="cs-CZ"/>
        </w:rPr>
      </w:pPr>
      <w:r w:rsidRPr="00B30381">
        <w:rPr>
          <w:rFonts w:asciiTheme="minorHAnsi" w:hAnsiTheme="minorHAnsi"/>
          <w:noProof/>
          <w:lang w:eastAsia="cs-CZ"/>
        </w:rPr>
        <w:t>Kontaktní osoba</w:t>
      </w:r>
      <w:r w:rsidR="004432BF" w:rsidRPr="00B30381">
        <w:rPr>
          <w:rFonts w:asciiTheme="minorHAnsi" w:hAnsiTheme="minorHAnsi"/>
          <w:noProof/>
          <w:lang w:eastAsia="cs-CZ"/>
        </w:rPr>
        <w:t>:</w:t>
      </w:r>
      <w:r w:rsidR="004432BF" w:rsidRPr="00B30381">
        <w:rPr>
          <w:rFonts w:asciiTheme="minorHAnsi" w:hAnsiTheme="minorHAnsi"/>
          <w:noProof/>
          <w:lang w:eastAsia="cs-CZ"/>
        </w:rPr>
        <w:tab/>
      </w:r>
      <w:r w:rsidRPr="00B30381">
        <w:rPr>
          <w:rFonts w:asciiTheme="minorHAnsi" w:hAnsiTheme="minorHAnsi"/>
          <w:noProof/>
        </w:rPr>
        <w:fldChar w:fldCharType="begin">
          <w:ffData>
            <w:name w:val="Text57"/>
            <w:enabled/>
            <w:calcOnExit w:val="0"/>
            <w:textInput>
              <w:default w:val="[DOPLŇTE]"/>
            </w:textInput>
          </w:ffData>
        </w:fldChar>
      </w:r>
      <w:r w:rsidRPr="00B30381">
        <w:rPr>
          <w:rFonts w:asciiTheme="minorHAnsi" w:hAnsiTheme="minorHAnsi"/>
          <w:noProof/>
        </w:rPr>
        <w:instrText xml:space="preserve"> FORMTEXT </w:instrText>
      </w:r>
      <w:r w:rsidRPr="00B30381">
        <w:rPr>
          <w:rFonts w:asciiTheme="minorHAnsi" w:hAnsiTheme="minorHAnsi"/>
          <w:noProof/>
        </w:rPr>
      </w:r>
      <w:r w:rsidRPr="00B30381">
        <w:rPr>
          <w:rFonts w:asciiTheme="minorHAnsi" w:hAnsiTheme="minorHAnsi"/>
          <w:noProof/>
        </w:rPr>
        <w:fldChar w:fldCharType="separate"/>
      </w:r>
      <w:r w:rsidRPr="00B30381">
        <w:rPr>
          <w:rFonts w:asciiTheme="minorHAnsi" w:hAnsiTheme="minorHAnsi"/>
          <w:noProof/>
        </w:rPr>
        <w:t>[DOPLŇTE]</w:t>
      </w:r>
      <w:r w:rsidRPr="00B30381">
        <w:rPr>
          <w:rFonts w:asciiTheme="minorHAnsi" w:hAnsiTheme="minorHAnsi"/>
          <w:noProof/>
        </w:rPr>
        <w:fldChar w:fldCharType="end"/>
      </w:r>
      <w:r w:rsidR="004432BF" w:rsidRPr="00B30381">
        <w:rPr>
          <w:rFonts w:asciiTheme="minorHAnsi" w:hAnsiTheme="minorHAnsi"/>
          <w:noProof/>
          <w:lang w:eastAsia="cs-CZ"/>
        </w:rPr>
        <w:t xml:space="preserve">, tel. č: </w:t>
      </w:r>
      <w:r w:rsidRPr="00B30381">
        <w:rPr>
          <w:rFonts w:asciiTheme="minorHAnsi" w:hAnsiTheme="minorHAnsi"/>
          <w:noProof/>
        </w:rPr>
        <w:fldChar w:fldCharType="begin">
          <w:ffData>
            <w:name w:val="Text57"/>
            <w:enabled/>
            <w:calcOnExit w:val="0"/>
            <w:textInput>
              <w:default w:val="[DOPLŇTE]"/>
            </w:textInput>
          </w:ffData>
        </w:fldChar>
      </w:r>
      <w:r w:rsidRPr="00B30381">
        <w:rPr>
          <w:rFonts w:asciiTheme="minorHAnsi" w:hAnsiTheme="minorHAnsi"/>
          <w:noProof/>
        </w:rPr>
        <w:instrText xml:space="preserve"> FORMTEXT </w:instrText>
      </w:r>
      <w:r w:rsidRPr="00B30381">
        <w:rPr>
          <w:rFonts w:asciiTheme="minorHAnsi" w:hAnsiTheme="minorHAnsi"/>
          <w:noProof/>
        </w:rPr>
      </w:r>
      <w:r w:rsidRPr="00B30381">
        <w:rPr>
          <w:rFonts w:asciiTheme="minorHAnsi" w:hAnsiTheme="minorHAnsi"/>
          <w:noProof/>
        </w:rPr>
        <w:fldChar w:fldCharType="separate"/>
      </w:r>
      <w:r w:rsidRPr="00B30381">
        <w:rPr>
          <w:rFonts w:asciiTheme="minorHAnsi" w:hAnsiTheme="minorHAnsi"/>
          <w:noProof/>
        </w:rPr>
        <w:t>[DOPLŇTE]</w:t>
      </w:r>
      <w:r w:rsidRPr="00B30381">
        <w:rPr>
          <w:rFonts w:asciiTheme="minorHAnsi" w:hAnsiTheme="minorHAnsi"/>
          <w:noProof/>
        </w:rPr>
        <w:fldChar w:fldCharType="end"/>
      </w:r>
      <w:r w:rsidR="004432BF" w:rsidRPr="00B30381">
        <w:rPr>
          <w:rFonts w:asciiTheme="minorHAnsi" w:hAnsiTheme="minorHAnsi"/>
          <w:noProof/>
          <w:lang w:eastAsia="cs-CZ"/>
        </w:rPr>
        <w:t>, ema</w:t>
      </w:r>
      <w:r w:rsidR="0070658E" w:rsidRPr="00B30381">
        <w:rPr>
          <w:rFonts w:asciiTheme="minorHAnsi" w:hAnsiTheme="minorHAnsi"/>
          <w:noProof/>
          <w:lang w:eastAsia="cs-CZ"/>
        </w:rPr>
        <w:t>i</w:t>
      </w:r>
      <w:r w:rsidR="004432BF" w:rsidRPr="00B30381">
        <w:rPr>
          <w:rFonts w:asciiTheme="minorHAnsi" w:hAnsiTheme="minorHAnsi"/>
          <w:noProof/>
          <w:lang w:eastAsia="cs-CZ"/>
        </w:rPr>
        <w:t xml:space="preserve">l: </w:t>
      </w:r>
      <w:r w:rsidRPr="00B30381">
        <w:rPr>
          <w:rFonts w:asciiTheme="minorHAnsi" w:hAnsiTheme="minorHAnsi"/>
          <w:noProof/>
        </w:rPr>
        <w:fldChar w:fldCharType="begin">
          <w:ffData>
            <w:name w:val="Text57"/>
            <w:enabled/>
            <w:calcOnExit w:val="0"/>
            <w:textInput>
              <w:default w:val="[DOPLŇTE]"/>
            </w:textInput>
          </w:ffData>
        </w:fldChar>
      </w:r>
      <w:r w:rsidRPr="00B30381">
        <w:rPr>
          <w:rFonts w:asciiTheme="minorHAnsi" w:hAnsiTheme="minorHAnsi"/>
          <w:noProof/>
        </w:rPr>
        <w:instrText xml:space="preserve"> FORMTEXT </w:instrText>
      </w:r>
      <w:r w:rsidRPr="00B30381">
        <w:rPr>
          <w:rFonts w:asciiTheme="minorHAnsi" w:hAnsiTheme="minorHAnsi"/>
          <w:noProof/>
        </w:rPr>
      </w:r>
      <w:r w:rsidRPr="00B30381">
        <w:rPr>
          <w:rFonts w:asciiTheme="minorHAnsi" w:hAnsiTheme="minorHAnsi"/>
          <w:noProof/>
        </w:rPr>
        <w:fldChar w:fldCharType="separate"/>
      </w:r>
      <w:r w:rsidRPr="00B30381">
        <w:rPr>
          <w:rFonts w:asciiTheme="minorHAnsi" w:hAnsiTheme="minorHAnsi"/>
          <w:noProof/>
        </w:rPr>
        <w:t>[DOPLŇTE]</w:t>
      </w:r>
      <w:r w:rsidRPr="00B30381">
        <w:rPr>
          <w:rFonts w:asciiTheme="minorHAnsi" w:hAnsiTheme="minorHAnsi"/>
          <w:noProof/>
        </w:rPr>
        <w:fldChar w:fldCharType="end"/>
      </w:r>
    </w:p>
    <w:p w14:paraId="132F9234" w14:textId="77777777" w:rsidR="004432BF" w:rsidRPr="00B30381" w:rsidRDefault="004432BF" w:rsidP="004432BF">
      <w:pPr>
        <w:pStyle w:val="Bezmezer"/>
        <w:ind w:left="2410" w:hanging="1701"/>
        <w:rPr>
          <w:rFonts w:asciiTheme="minorHAnsi" w:hAnsiTheme="minorHAnsi"/>
          <w:noProof/>
          <w:lang w:eastAsia="cs-CZ"/>
        </w:rPr>
      </w:pPr>
    </w:p>
    <w:p w14:paraId="2308A36B" w14:textId="77777777" w:rsidR="004432BF" w:rsidRPr="00B30381" w:rsidRDefault="004432BF" w:rsidP="004432BF">
      <w:pPr>
        <w:pStyle w:val="Bezmezer"/>
        <w:ind w:left="2410" w:hanging="1701"/>
        <w:rPr>
          <w:rFonts w:asciiTheme="minorHAnsi" w:hAnsiTheme="minorHAnsi"/>
          <w:noProof/>
          <w:lang w:eastAsia="cs-CZ"/>
        </w:rPr>
      </w:pPr>
    </w:p>
    <w:p w14:paraId="1D720123" w14:textId="77777777" w:rsidR="004432BF" w:rsidRPr="00B30381" w:rsidRDefault="004432BF" w:rsidP="004432BF">
      <w:pPr>
        <w:pStyle w:val="Bezmezer"/>
        <w:ind w:left="2410" w:hanging="1701"/>
        <w:rPr>
          <w:rFonts w:asciiTheme="minorHAnsi" w:hAnsiTheme="minorHAnsi"/>
          <w:noProof/>
          <w:lang w:eastAsia="cs-CZ"/>
        </w:rPr>
      </w:pPr>
    </w:p>
    <w:p w14:paraId="39A25735" w14:textId="77777777" w:rsidR="004F7E8D" w:rsidRPr="00B30381" w:rsidRDefault="004432BF" w:rsidP="004432BF">
      <w:pPr>
        <w:rPr>
          <w:rFonts w:asciiTheme="minorHAnsi" w:hAnsiTheme="minorHAnsi"/>
          <w:b/>
          <w:szCs w:val="22"/>
        </w:rPr>
      </w:pPr>
      <w:r w:rsidRPr="00B30381">
        <w:rPr>
          <w:rFonts w:asciiTheme="minorHAnsi" w:hAnsiTheme="minorHAnsi"/>
          <w:b/>
          <w:noProof/>
        </w:rPr>
        <w:t>(dále též jako „smluvní strany“)</w:t>
      </w:r>
    </w:p>
    <w:p w14:paraId="23F86EA3" w14:textId="6DCF6AAD" w:rsidR="000F1F28" w:rsidRPr="00B30381" w:rsidRDefault="000F1F28" w:rsidP="00E74976">
      <w:pPr>
        <w:pStyle w:val="Zkladntextodsazen2"/>
        <w:ind w:firstLine="0"/>
        <w:rPr>
          <w:rFonts w:asciiTheme="minorHAnsi" w:hAnsiTheme="minorHAnsi"/>
          <w:b/>
          <w:szCs w:val="22"/>
        </w:rPr>
      </w:pPr>
    </w:p>
    <w:p w14:paraId="493C6A1B" w14:textId="77777777" w:rsidR="00162F39" w:rsidRPr="00B30381" w:rsidRDefault="00162F39" w:rsidP="00E74976">
      <w:pPr>
        <w:pStyle w:val="Zkladntextodsazen2"/>
        <w:ind w:firstLine="0"/>
        <w:rPr>
          <w:rFonts w:asciiTheme="minorHAnsi" w:hAnsiTheme="minorHAnsi"/>
          <w:b/>
          <w:szCs w:val="22"/>
        </w:rPr>
        <w:sectPr w:rsidR="00162F39" w:rsidRPr="00B30381" w:rsidSect="004432BF">
          <w:headerReference w:type="default" r:id="rId7"/>
          <w:footerReference w:type="even" r:id="rId8"/>
          <w:footerReference w:type="default" r:id="rId9"/>
          <w:footerReference w:type="first" r:id="rId10"/>
          <w:pgSz w:w="11906" w:h="16838"/>
          <w:pgMar w:top="1418" w:right="1134" w:bottom="1134" w:left="1134" w:header="709" w:footer="709" w:gutter="0"/>
          <w:cols w:space="708"/>
          <w:titlePg/>
          <w:docGrid w:linePitch="360"/>
        </w:sectPr>
      </w:pPr>
    </w:p>
    <w:p w14:paraId="3C9CA939" w14:textId="77777777" w:rsidR="00B30381" w:rsidRPr="0077255E" w:rsidRDefault="00B30381" w:rsidP="00B30381">
      <w:pPr>
        <w:pStyle w:val="Nzev"/>
        <w:rPr>
          <w:rFonts w:asciiTheme="minorHAnsi" w:hAnsiTheme="minorHAnsi"/>
        </w:rPr>
      </w:pPr>
      <w:r w:rsidRPr="0077255E">
        <w:rPr>
          <w:rFonts w:asciiTheme="minorHAnsi" w:hAnsiTheme="minorHAnsi"/>
        </w:rPr>
        <w:lastRenderedPageBreak/>
        <w:t>Obsah</w:t>
      </w:r>
    </w:p>
    <w:p w14:paraId="3C8EE666" w14:textId="2187A060" w:rsidR="00E022E8" w:rsidRDefault="00B30381">
      <w:pPr>
        <w:pStyle w:val="Obsah1"/>
        <w:rPr>
          <w:rFonts w:eastAsiaTheme="minorEastAsia" w:cstheme="minorBidi"/>
          <w:noProof/>
          <w:szCs w:val="22"/>
        </w:rPr>
      </w:pPr>
      <w:r>
        <w:fldChar w:fldCharType="begin"/>
      </w:r>
      <w:r>
        <w:instrText xml:space="preserve"> TOC \o "1-1" \h \z \u </w:instrText>
      </w:r>
      <w:r>
        <w:fldChar w:fldCharType="separate"/>
      </w:r>
      <w:hyperlink w:anchor="_Toc531180244" w:history="1">
        <w:r w:rsidR="00E022E8" w:rsidRPr="00B62B7E">
          <w:rPr>
            <w:rStyle w:val="Hypertextovodkaz"/>
            <w:rFonts w:eastAsiaTheme="minorHAnsi"/>
            <w:b/>
            <w:caps/>
            <w:noProof/>
            <w:lang w:eastAsia="en-US"/>
          </w:rPr>
          <w:t>I.</w:t>
        </w:r>
        <w:r w:rsidR="00E022E8">
          <w:rPr>
            <w:rFonts w:eastAsiaTheme="minorEastAsia" w:cstheme="minorBidi"/>
            <w:noProof/>
            <w:szCs w:val="22"/>
          </w:rPr>
          <w:tab/>
        </w:r>
        <w:r w:rsidR="00E022E8" w:rsidRPr="00B62B7E">
          <w:rPr>
            <w:rStyle w:val="Hypertextovodkaz"/>
            <w:rFonts w:eastAsiaTheme="minorHAnsi"/>
            <w:b/>
            <w:caps/>
            <w:noProof/>
            <w:lang w:eastAsia="en-US"/>
          </w:rPr>
          <w:t>PREAMBULE</w:t>
        </w:r>
        <w:r w:rsidR="00E022E8">
          <w:rPr>
            <w:noProof/>
            <w:webHidden/>
          </w:rPr>
          <w:tab/>
        </w:r>
        <w:r w:rsidR="00E022E8">
          <w:rPr>
            <w:noProof/>
            <w:webHidden/>
          </w:rPr>
          <w:fldChar w:fldCharType="begin"/>
        </w:r>
        <w:r w:rsidR="00E022E8">
          <w:rPr>
            <w:noProof/>
            <w:webHidden/>
          </w:rPr>
          <w:instrText xml:space="preserve"> PAGEREF _Toc531180244 \h </w:instrText>
        </w:r>
        <w:r w:rsidR="00E022E8">
          <w:rPr>
            <w:noProof/>
            <w:webHidden/>
          </w:rPr>
        </w:r>
        <w:r w:rsidR="00E022E8">
          <w:rPr>
            <w:noProof/>
            <w:webHidden/>
          </w:rPr>
          <w:fldChar w:fldCharType="separate"/>
        </w:r>
        <w:r w:rsidR="00E022E8">
          <w:rPr>
            <w:noProof/>
            <w:webHidden/>
          </w:rPr>
          <w:t>3</w:t>
        </w:r>
        <w:r w:rsidR="00E022E8">
          <w:rPr>
            <w:noProof/>
            <w:webHidden/>
          </w:rPr>
          <w:fldChar w:fldCharType="end"/>
        </w:r>
      </w:hyperlink>
    </w:p>
    <w:p w14:paraId="5129ACB2" w14:textId="01A33656" w:rsidR="00E022E8" w:rsidRDefault="006057C5">
      <w:pPr>
        <w:pStyle w:val="Obsah1"/>
        <w:rPr>
          <w:rFonts w:eastAsiaTheme="minorEastAsia" w:cstheme="minorBidi"/>
          <w:noProof/>
          <w:szCs w:val="22"/>
        </w:rPr>
      </w:pPr>
      <w:hyperlink w:anchor="_Toc531180245" w:history="1">
        <w:r w:rsidR="00E022E8" w:rsidRPr="00B62B7E">
          <w:rPr>
            <w:rStyle w:val="Hypertextovodkaz"/>
            <w:rFonts w:eastAsiaTheme="minorHAnsi"/>
            <w:b/>
            <w:caps/>
            <w:noProof/>
            <w:lang w:eastAsia="en-US"/>
          </w:rPr>
          <w:t>II.</w:t>
        </w:r>
        <w:r w:rsidR="00E022E8">
          <w:rPr>
            <w:rFonts w:eastAsiaTheme="minorEastAsia" w:cstheme="minorBidi"/>
            <w:noProof/>
            <w:szCs w:val="22"/>
          </w:rPr>
          <w:tab/>
        </w:r>
        <w:r w:rsidR="00E022E8" w:rsidRPr="00B62B7E">
          <w:rPr>
            <w:rStyle w:val="Hypertextovodkaz"/>
            <w:rFonts w:eastAsiaTheme="minorHAnsi"/>
            <w:b/>
            <w:caps/>
            <w:noProof/>
            <w:lang w:eastAsia="en-US"/>
          </w:rPr>
          <w:t>Předmět koupě</w:t>
        </w:r>
        <w:r w:rsidR="00E022E8">
          <w:rPr>
            <w:noProof/>
            <w:webHidden/>
          </w:rPr>
          <w:tab/>
        </w:r>
        <w:r w:rsidR="00E022E8">
          <w:rPr>
            <w:noProof/>
            <w:webHidden/>
          </w:rPr>
          <w:fldChar w:fldCharType="begin"/>
        </w:r>
        <w:r w:rsidR="00E022E8">
          <w:rPr>
            <w:noProof/>
            <w:webHidden/>
          </w:rPr>
          <w:instrText xml:space="preserve"> PAGEREF _Toc531180245 \h </w:instrText>
        </w:r>
        <w:r w:rsidR="00E022E8">
          <w:rPr>
            <w:noProof/>
            <w:webHidden/>
          </w:rPr>
        </w:r>
        <w:r w:rsidR="00E022E8">
          <w:rPr>
            <w:noProof/>
            <w:webHidden/>
          </w:rPr>
          <w:fldChar w:fldCharType="separate"/>
        </w:r>
        <w:r w:rsidR="00E022E8">
          <w:rPr>
            <w:noProof/>
            <w:webHidden/>
          </w:rPr>
          <w:t>3</w:t>
        </w:r>
        <w:r w:rsidR="00E022E8">
          <w:rPr>
            <w:noProof/>
            <w:webHidden/>
          </w:rPr>
          <w:fldChar w:fldCharType="end"/>
        </w:r>
      </w:hyperlink>
    </w:p>
    <w:p w14:paraId="46D31A1B" w14:textId="44E34471" w:rsidR="00E022E8" w:rsidRDefault="006057C5">
      <w:pPr>
        <w:pStyle w:val="Obsah1"/>
        <w:rPr>
          <w:rFonts w:eastAsiaTheme="minorEastAsia" w:cstheme="minorBidi"/>
          <w:noProof/>
          <w:szCs w:val="22"/>
        </w:rPr>
      </w:pPr>
      <w:hyperlink w:anchor="_Toc531180246" w:history="1">
        <w:r w:rsidR="00E022E8" w:rsidRPr="00B62B7E">
          <w:rPr>
            <w:rStyle w:val="Hypertextovodkaz"/>
            <w:rFonts w:eastAsiaTheme="minorHAnsi"/>
            <w:b/>
            <w:caps/>
            <w:noProof/>
            <w:lang w:eastAsia="en-US"/>
          </w:rPr>
          <w:t>III.</w:t>
        </w:r>
        <w:r w:rsidR="00E022E8">
          <w:rPr>
            <w:rFonts w:eastAsiaTheme="minorEastAsia" w:cstheme="minorBidi"/>
            <w:noProof/>
            <w:szCs w:val="22"/>
          </w:rPr>
          <w:tab/>
        </w:r>
        <w:r w:rsidR="00E022E8" w:rsidRPr="00B62B7E">
          <w:rPr>
            <w:rStyle w:val="Hypertextovodkaz"/>
            <w:rFonts w:eastAsiaTheme="minorHAnsi"/>
            <w:b/>
            <w:caps/>
            <w:noProof/>
            <w:lang w:eastAsia="en-US"/>
          </w:rPr>
          <w:t>Kupní cena</w:t>
        </w:r>
        <w:r w:rsidR="00E022E8">
          <w:rPr>
            <w:noProof/>
            <w:webHidden/>
          </w:rPr>
          <w:tab/>
        </w:r>
        <w:r w:rsidR="00E022E8">
          <w:rPr>
            <w:noProof/>
            <w:webHidden/>
          </w:rPr>
          <w:fldChar w:fldCharType="begin"/>
        </w:r>
        <w:r w:rsidR="00E022E8">
          <w:rPr>
            <w:noProof/>
            <w:webHidden/>
          </w:rPr>
          <w:instrText xml:space="preserve"> PAGEREF _Toc531180246 \h </w:instrText>
        </w:r>
        <w:r w:rsidR="00E022E8">
          <w:rPr>
            <w:noProof/>
            <w:webHidden/>
          </w:rPr>
        </w:r>
        <w:r w:rsidR="00E022E8">
          <w:rPr>
            <w:noProof/>
            <w:webHidden/>
          </w:rPr>
          <w:fldChar w:fldCharType="separate"/>
        </w:r>
        <w:r w:rsidR="00E022E8">
          <w:rPr>
            <w:noProof/>
            <w:webHidden/>
          </w:rPr>
          <w:t>4</w:t>
        </w:r>
        <w:r w:rsidR="00E022E8">
          <w:rPr>
            <w:noProof/>
            <w:webHidden/>
          </w:rPr>
          <w:fldChar w:fldCharType="end"/>
        </w:r>
      </w:hyperlink>
    </w:p>
    <w:p w14:paraId="2B9D57CD" w14:textId="1D0FE043" w:rsidR="00E022E8" w:rsidRDefault="006057C5">
      <w:pPr>
        <w:pStyle w:val="Obsah1"/>
        <w:rPr>
          <w:rFonts w:eastAsiaTheme="minorEastAsia" w:cstheme="minorBidi"/>
          <w:noProof/>
          <w:szCs w:val="22"/>
        </w:rPr>
      </w:pPr>
      <w:hyperlink w:anchor="_Toc531180247" w:history="1">
        <w:r w:rsidR="00E022E8" w:rsidRPr="00B62B7E">
          <w:rPr>
            <w:rStyle w:val="Hypertextovodkaz"/>
            <w:rFonts w:eastAsiaTheme="minorHAnsi"/>
            <w:b/>
            <w:caps/>
            <w:noProof/>
            <w:lang w:eastAsia="en-US"/>
          </w:rPr>
          <w:t>IV.</w:t>
        </w:r>
        <w:r w:rsidR="00E022E8">
          <w:rPr>
            <w:rFonts w:eastAsiaTheme="minorEastAsia" w:cstheme="minorBidi"/>
            <w:noProof/>
            <w:szCs w:val="22"/>
          </w:rPr>
          <w:tab/>
        </w:r>
        <w:r w:rsidR="00E022E8" w:rsidRPr="00B62B7E">
          <w:rPr>
            <w:rStyle w:val="Hypertextovodkaz"/>
            <w:rFonts w:eastAsiaTheme="minorHAnsi"/>
            <w:b/>
            <w:caps/>
            <w:noProof/>
            <w:lang w:eastAsia="en-US"/>
          </w:rPr>
          <w:t>Platební podmínky</w:t>
        </w:r>
        <w:r w:rsidR="00E022E8">
          <w:rPr>
            <w:noProof/>
            <w:webHidden/>
          </w:rPr>
          <w:tab/>
        </w:r>
        <w:r w:rsidR="00E022E8">
          <w:rPr>
            <w:noProof/>
            <w:webHidden/>
          </w:rPr>
          <w:fldChar w:fldCharType="begin"/>
        </w:r>
        <w:r w:rsidR="00E022E8">
          <w:rPr>
            <w:noProof/>
            <w:webHidden/>
          </w:rPr>
          <w:instrText xml:space="preserve"> PAGEREF _Toc531180247 \h </w:instrText>
        </w:r>
        <w:r w:rsidR="00E022E8">
          <w:rPr>
            <w:noProof/>
            <w:webHidden/>
          </w:rPr>
        </w:r>
        <w:r w:rsidR="00E022E8">
          <w:rPr>
            <w:noProof/>
            <w:webHidden/>
          </w:rPr>
          <w:fldChar w:fldCharType="separate"/>
        </w:r>
        <w:r w:rsidR="00E022E8">
          <w:rPr>
            <w:noProof/>
            <w:webHidden/>
          </w:rPr>
          <w:t>4</w:t>
        </w:r>
        <w:r w:rsidR="00E022E8">
          <w:rPr>
            <w:noProof/>
            <w:webHidden/>
          </w:rPr>
          <w:fldChar w:fldCharType="end"/>
        </w:r>
      </w:hyperlink>
    </w:p>
    <w:p w14:paraId="4E3E0CB8" w14:textId="202173B5" w:rsidR="00E022E8" w:rsidRDefault="006057C5">
      <w:pPr>
        <w:pStyle w:val="Obsah1"/>
        <w:rPr>
          <w:rFonts w:eastAsiaTheme="minorEastAsia" w:cstheme="minorBidi"/>
          <w:noProof/>
          <w:szCs w:val="22"/>
        </w:rPr>
      </w:pPr>
      <w:hyperlink w:anchor="_Toc531180248" w:history="1">
        <w:r w:rsidR="00E022E8" w:rsidRPr="00B62B7E">
          <w:rPr>
            <w:rStyle w:val="Hypertextovodkaz"/>
            <w:rFonts w:eastAsiaTheme="minorHAnsi"/>
            <w:b/>
            <w:caps/>
            <w:noProof/>
            <w:lang w:eastAsia="en-US"/>
          </w:rPr>
          <w:t>V.</w:t>
        </w:r>
        <w:r w:rsidR="00E022E8">
          <w:rPr>
            <w:rFonts w:eastAsiaTheme="minorEastAsia" w:cstheme="minorBidi"/>
            <w:noProof/>
            <w:szCs w:val="22"/>
          </w:rPr>
          <w:tab/>
        </w:r>
        <w:r w:rsidR="00E022E8" w:rsidRPr="00B62B7E">
          <w:rPr>
            <w:rStyle w:val="Hypertextovodkaz"/>
            <w:rFonts w:eastAsiaTheme="minorHAnsi"/>
            <w:b/>
            <w:caps/>
            <w:noProof/>
            <w:lang w:eastAsia="en-US"/>
          </w:rPr>
          <w:t>Práva a povinnosti smluvních stran</w:t>
        </w:r>
        <w:r w:rsidR="00E022E8">
          <w:rPr>
            <w:noProof/>
            <w:webHidden/>
          </w:rPr>
          <w:tab/>
        </w:r>
        <w:r w:rsidR="00E022E8">
          <w:rPr>
            <w:noProof/>
            <w:webHidden/>
          </w:rPr>
          <w:fldChar w:fldCharType="begin"/>
        </w:r>
        <w:r w:rsidR="00E022E8">
          <w:rPr>
            <w:noProof/>
            <w:webHidden/>
          </w:rPr>
          <w:instrText xml:space="preserve"> PAGEREF _Toc531180248 \h </w:instrText>
        </w:r>
        <w:r w:rsidR="00E022E8">
          <w:rPr>
            <w:noProof/>
            <w:webHidden/>
          </w:rPr>
        </w:r>
        <w:r w:rsidR="00E022E8">
          <w:rPr>
            <w:noProof/>
            <w:webHidden/>
          </w:rPr>
          <w:fldChar w:fldCharType="separate"/>
        </w:r>
        <w:r w:rsidR="00E022E8">
          <w:rPr>
            <w:noProof/>
            <w:webHidden/>
          </w:rPr>
          <w:t>5</w:t>
        </w:r>
        <w:r w:rsidR="00E022E8">
          <w:rPr>
            <w:noProof/>
            <w:webHidden/>
          </w:rPr>
          <w:fldChar w:fldCharType="end"/>
        </w:r>
      </w:hyperlink>
    </w:p>
    <w:p w14:paraId="3D7ABFFE" w14:textId="7A49B688" w:rsidR="00E022E8" w:rsidRDefault="006057C5">
      <w:pPr>
        <w:pStyle w:val="Obsah1"/>
        <w:rPr>
          <w:rFonts w:eastAsiaTheme="minorEastAsia" w:cstheme="minorBidi"/>
          <w:noProof/>
          <w:szCs w:val="22"/>
        </w:rPr>
      </w:pPr>
      <w:hyperlink w:anchor="_Toc531180249" w:history="1">
        <w:r w:rsidR="00E022E8" w:rsidRPr="00B62B7E">
          <w:rPr>
            <w:rStyle w:val="Hypertextovodkaz"/>
            <w:rFonts w:eastAsiaTheme="minorHAnsi"/>
            <w:b/>
            <w:caps/>
            <w:noProof/>
            <w:lang w:eastAsia="en-US"/>
          </w:rPr>
          <w:t>VI.</w:t>
        </w:r>
        <w:r w:rsidR="00E022E8">
          <w:rPr>
            <w:rFonts w:eastAsiaTheme="minorEastAsia" w:cstheme="minorBidi"/>
            <w:noProof/>
            <w:szCs w:val="22"/>
          </w:rPr>
          <w:tab/>
        </w:r>
        <w:r w:rsidR="00E022E8" w:rsidRPr="00B62B7E">
          <w:rPr>
            <w:rStyle w:val="Hypertextovodkaz"/>
            <w:rFonts w:eastAsiaTheme="minorHAnsi"/>
            <w:b/>
            <w:caps/>
            <w:noProof/>
            <w:lang w:eastAsia="en-US"/>
          </w:rPr>
          <w:t>Místo a doba plnění</w:t>
        </w:r>
        <w:r w:rsidR="00E022E8">
          <w:rPr>
            <w:noProof/>
            <w:webHidden/>
          </w:rPr>
          <w:tab/>
        </w:r>
        <w:r w:rsidR="00E022E8">
          <w:rPr>
            <w:noProof/>
            <w:webHidden/>
          </w:rPr>
          <w:fldChar w:fldCharType="begin"/>
        </w:r>
        <w:r w:rsidR="00E022E8">
          <w:rPr>
            <w:noProof/>
            <w:webHidden/>
          </w:rPr>
          <w:instrText xml:space="preserve"> PAGEREF _Toc531180249 \h </w:instrText>
        </w:r>
        <w:r w:rsidR="00E022E8">
          <w:rPr>
            <w:noProof/>
            <w:webHidden/>
          </w:rPr>
        </w:r>
        <w:r w:rsidR="00E022E8">
          <w:rPr>
            <w:noProof/>
            <w:webHidden/>
          </w:rPr>
          <w:fldChar w:fldCharType="separate"/>
        </w:r>
        <w:r w:rsidR="00E022E8">
          <w:rPr>
            <w:noProof/>
            <w:webHidden/>
          </w:rPr>
          <w:t>6</w:t>
        </w:r>
        <w:r w:rsidR="00E022E8">
          <w:rPr>
            <w:noProof/>
            <w:webHidden/>
          </w:rPr>
          <w:fldChar w:fldCharType="end"/>
        </w:r>
      </w:hyperlink>
    </w:p>
    <w:p w14:paraId="29244240" w14:textId="220AB160" w:rsidR="00E022E8" w:rsidRDefault="006057C5">
      <w:pPr>
        <w:pStyle w:val="Obsah1"/>
        <w:rPr>
          <w:rFonts w:eastAsiaTheme="minorEastAsia" w:cstheme="minorBidi"/>
          <w:noProof/>
          <w:szCs w:val="22"/>
        </w:rPr>
      </w:pPr>
      <w:hyperlink w:anchor="_Toc531180250" w:history="1">
        <w:r w:rsidR="00E022E8" w:rsidRPr="00B62B7E">
          <w:rPr>
            <w:rStyle w:val="Hypertextovodkaz"/>
            <w:rFonts w:eastAsiaTheme="minorHAnsi"/>
            <w:b/>
            <w:caps/>
            <w:noProof/>
            <w:lang w:eastAsia="en-US"/>
          </w:rPr>
          <w:t>VII.</w:t>
        </w:r>
        <w:r w:rsidR="00E022E8">
          <w:rPr>
            <w:rFonts w:eastAsiaTheme="minorEastAsia" w:cstheme="minorBidi"/>
            <w:noProof/>
            <w:szCs w:val="22"/>
          </w:rPr>
          <w:tab/>
        </w:r>
        <w:r w:rsidR="00E022E8" w:rsidRPr="00B62B7E">
          <w:rPr>
            <w:rStyle w:val="Hypertextovodkaz"/>
            <w:rFonts w:eastAsiaTheme="minorHAnsi"/>
            <w:b/>
            <w:caps/>
            <w:noProof/>
            <w:lang w:eastAsia="en-US"/>
          </w:rPr>
          <w:t>Záruka za jakost, POŽADAVKY NA SERVIS</w:t>
        </w:r>
        <w:r w:rsidR="00E022E8">
          <w:rPr>
            <w:noProof/>
            <w:webHidden/>
          </w:rPr>
          <w:tab/>
        </w:r>
        <w:r w:rsidR="00E022E8">
          <w:rPr>
            <w:noProof/>
            <w:webHidden/>
          </w:rPr>
          <w:fldChar w:fldCharType="begin"/>
        </w:r>
        <w:r w:rsidR="00E022E8">
          <w:rPr>
            <w:noProof/>
            <w:webHidden/>
          </w:rPr>
          <w:instrText xml:space="preserve"> PAGEREF _Toc531180250 \h </w:instrText>
        </w:r>
        <w:r w:rsidR="00E022E8">
          <w:rPr>
            <w:noProof/>
            <w:webHidden/>
          </w:rPr>
        </w:r>
        <w:r w:rsidR="00E022E8">
          <w:rPr>
            <w:noProof/>
            <w:webHidden/>
          </w:rPr>
          <w:fldChar w:fldCharType="separate"/>
        </w:r>
        <w:r w:rsidR="00E022E8">
          <w:rPr>
            <w:noProof/>
            <w:webHidden/>
          </w:rPr>
          <w:t>6</w:t>
        </w:r>
        <w:r w:rsidR="00E022E8">
          <w:rPr>
            <w:noProof/>
            <w:webHidden/>
          </w:rPr>
          <w:fldChar w:fldCharType="end"/>
        </w:r>
      </w:hyperlink>
    </w:p>
    <w:p w14:paraId="6F0E55F5" w14:textId="4466718D" w:rsidR="00E022E8" w:rsidRDefault="006057C5">
      <w:pPr>
        <w:pStyle w:val="Obsah1"/>
        <w:rPr>
          <w:rFonts w:eastAsiaTheme="minorEastAsia" w:cstheme="minorBidi"/>
          <w:noProof/>
          <w:szCs w:val="22"/>
        </w:rPr>
      </w:pPr>
      <w:hyperlink w:anchor="_Toc531180251" w:history="1">
        <w:r w:rsidR="00E022E8" w:rsidRPr="00B62B7E">
          <w:rPr>
            <w:rStyle w:val="Hypertextovodkaz"/>
            <w:rFonts w:eastAsiaTheme="minorHAnsi"/>
            <w:b/>
            <w:caps/>
            <w:noProof/>
            <w:lang w:eastAsia="en-US"/>
          </w:rPr>
          <w:t>VIII.</w:t>
        </w:r>
        <w:r w:rsidR="00E022E8">
          <w:rPr>
            <w:rFonts w:eastAsiaTheme="minorEastAsia" w:cstheme="minorBidi"/>
            <w:noProof/>
            <w:szCs w:val="22"/>
          </w:rPr>
          <w:tab/>
        </w:r>
        <w:r w:rsidR="00E022E8" w:rsidRPr="00B62B7E">
          <w:rPr>
            <w:rStyle w:val="Hypertextovodkaz"/>
            <w:rFonts w:eastAsiaTheme="minorHAnsi"/>
            <w:b/>
            <w:caps/>
            <w:noProof/>
            <w:lang w:eastAsia="en-US"/>
          </w:rPr>
          <w:t>Sankční ujednání</w:t>
        </w:r>
        <w:r w:rsidR="00E022E8">
          <w:rPr>
            <w:noProof/>
            <w:webHidden/>
          </w:rPr>
          <w:tab/>
        </w:r>
        <w:r w:rsidR="00E022E8">
          <w:rPr>
            <w:noProof/>
            <w:webHidden/>
          </w:rPr>
          <w:fldChar w:fldCharType="begin"/>
        </w:r>
        <w:r w:rsidR="00E022E8">
          <w:rPr>
            <w:noProof/>
            <w:webHidden/>
          </w:rPr>
          <w:instrText xml:space="preserve"> PAGEREF _Toc531180251 \h </w:instrText>
        </w:r>
        <w:r w:rsidR="00E022E8">
          <w:rPr>
            <w:noProof/>
            <w:webHidden/>
          </w:rPr>
        </w:r>
        <w:r w:rsidR="00E022E8">
          <w:rPr>
            <w:noProof/>
            <w:webHidden/>
          </w:rPr>
          <w:fldChar w:fldCharType="separate"/>
        </w:r>
        <w:r w:rsidR="00E022E8">
          <w:rPr>
            <w:noProof/>
            <w:webHidden/>
          </w:rPr>
          <w:t>7</w:t>
        </w:r>
        <w:r w:rsidR="00E022E8">
          <w:rPr>
            <w:noProof/>
            <w:webHidden/>
          </w:rPr>
          <w:fldChar w:fldCharType="end"/>
        </w:r>
      </w:hyperlink>
    </w:p>
    <w:p w14:paraId="14048780" w14:textId="3A3AB5F7" w:rsidR="00E022E8" w:rsidRDefault="006057C5">
      <w:pPr>
        <w:pStyle w:val="Obsah1"/>
        <w:rPr>
          <w:rFonts w:eastAsiaTheme="minorEastAsia" w:cstheme="minorBidi"/>
          <w:noProof/>
          <w:szCs w:val="22"/>
        </w:rPr>
      </w:pPr>
      <w:hyperlink w:anchor="_Toc531180252" w:history="1">
        <w:r w:rsidR="00E022E8" w:rsidRPr="00B62B7E">
          <w:rPr>
            <w:rStyle w:val="Hypertextovodkaz"/>
            <w:rFonts w:eastAsiaTheme="minorHAnsi"/>
            <w:b/>
            <w:caps/>
            <w:noProof/>
            <w:lang w:eastAsia="en-US"/>
          </w:rPr>
          <w:t>IX.</w:t>
        </w:r>
        <w:r w:rsidR="00E022E8">
          <w:rPr>
            <w:rFonts w:eastAsiaTheme="minorEastAsia" w:cstheme="minorBidi"/>
            <w:noProof/>
            <w:szCs w:val="22"/>
          </w:rPr>
          <w:tab/>
        </w:r>
        <w:r w:rsidR="00E022E8" w:rsidRPr="00B62B7E">
          <w:rPr>
            <w:rStyle w:val="Hypertextovodkaz"/>
            <w:rFonts w:eastAsiaTheme="minorHAnsi"/>
            <w:b/>
            <w:caps/>
            <w:noProof/>
            <w:lang w:eastAsia="en-US"/>
          </w:rPr>
          <w:t>ukončení smlouvy</w:t>
        </w:r>
        <w:r w:rsidR="00E022E8">
          <w:rPr>
            <w:noProof/>
            <w:webHidden/>
          </w:rPr>
          <w:tab/>
        </w:r>
        <w:r w:rsidR="00E022E8">
          <w:rPr>
            <w:noProof/>
            <w:webHidden/>
          </w:rPr>
          <w:fldChar w:fldCharType="begin"/>
        </w:r>
        <w:r w:rsidR="00E022E8">
          <w:rPr>
            <w:noProof/>
            <w:webHidden/>
          </w:rPr>
          <w:instrText xml:space="preserve"> PAGEREF _Toc531180252 \h </w:instrText>
        </w:r>
        <w:r w:rsidR="00E022E8">
          <w:rPr>
            <w:noProof/>
            <w:webHidden/>
          </w:rPr>
        </w:r>
        <w:r w:rsidR="00E022E8">
          <w:rPr>
            <w:noProof/>
            <w:webHidden/>
          </w:rPr>
          <w:fldChar w:fldCharType="separate"/>
        </w:r>
        <w:r w:rsidR="00E022E8">
          <w:rPr>
            <w:noProof/>
            <w:webHidden/>
          </w:rPr>
          <w:t>8</w:t>
        </w:r>
        <w:r w:rsidR="00E022E8">
          <w:rPr>
            <w:noProof/>
            <w:webHidden/>
          </w:rPr>
          <w:fldChar w:fldCharType="end"/>
        </w:r>
      </w:hyperlink>
    </w:p>
    <w:p w14:paraId="0CCEF7C5" w14:textId="716D08F8" w:rsidR="00E022E8" w:rsidRDefault="006057C5">
      <w:pPr>
        <w:pStyle w:val="Obsah1"/>
        <w:rPr>
          <w:rFonts w:eastAsiaTheme="minorEastAsia" w:cstheme="minorBidi"/>
          <w:noProof/>
          <w:szCs w:val="22"/>
        </w:rPr>
      </w:pPr>
      <w:hyperlink w:anchor="_Toc531180253" w:history="1">
        <w:r w:rsidR="00E022E8" w:rsidRPr="00B62B7E">
          <w:rPr>
            <w:rStyle w:val="Hypertextovodkaz"/>
            <w:rFonts w:eastAsiaTheme="minorHAnsi"/>
            <w:b/>
            <w:caps/>
            <w:noProof/>
            <w:lang w:eastAsia="en-US"/>
          </w:rPr>
          <w:t>X.</w:t>
        </w:r>
        <w:r w:rsidR="00E022E8">
          <w:rPr>
            <w:rFonts w:eastAsiaTheme="minorEastAsia" w:cstheme="minorBidi"/>
            <w:noProof/>
            <w:szCs w:val="22"/>
          </w:rPr>
          <w:tab/>
        </w:r>
        <w:r w:rsidR="00E022E8" w:rsidRPr="00B62B7E">
          <w:rPr>
            <w:rStyle w:val="Hypertextovodkaz"/>
            <w:rFonts w:eastAsiaTheme="minorHAnsi"/>
            <w:b/>
            <w:caps/>
            <w:noProof/>
            <w:lang w:eastAsia="en-US"/>
          </w:rPr>
          <w:t>pojištění prodávajícího</w:t>
        </w:r>
        <w:r w:rsidR="00E022E8">
          <w:rPr>
            <w:noProof/>
            <w:webHidden/>
          </w:rPr>
          <w:tab/>
        </w:r>
        <w:r w:rsidR="00E022E8">
          <w:rPr>
            <w:noProof/>
            <w:webHidden/>
          </w:rPr>
          <w:fldChar w:fldCharType="begin"/>
        </w:r>
        <w:r w:rsidR="00E022E8">
          <w:rPr>
            <w:noProof/>
            <w:webHidden/>
          </w:rPr>
          <w:instrText xml:space="preserve"> PAGEREF _Toc531180253 \h </w:instrText>
        </w:r>
        <w:r w:rsidR="00E022E8">
          <w:rPr>
            <w:noProof/>
            <w:webHidden/>
          </w:rPr>
        </w:r>
        <w:r w:rsidR="00E022E8">
          <w:rPr>
            <w:noProof/>
            <w:webHidden/>
          </w:rPr>
          <w:fldChar w:fldCharType="separate"/>
        </w:r>
        <w:r w:rsidR="00E022E8">
          <w:rPr>
            <w:noProof/>
            <w:webHidden/>
          </w:rPr>
          <w:t>8</w:t>
        </w:r>
        <w:r w:rsidR="00E022E8">
          <w:rPr>
            <w:noProof/>
            <w:webHidden/>
          </w:rPr>
          <w:fldChar w:fldCharType="end"/>
        </w:r>
      </w:hyperlink>
    </w:p>
    <w:p w14:paraId="7B03F1DE" w14:textId="1842C139" w:rsidR="00E022E8" w:rsidRDefault="006057C5">
      <w:pPr>
        <w:pStyle w:val="Obsah1"/>
        <w:rPr>
          <w:rFonts w:eastAsiaTheme="minorEastAsia" w:cstheme="minorBidi"/>
          <w:noProof/>
          <w:szCs w:val="22"/>
        </w:rPr>
      </w:pPr>
      <w:hyperlink w:anchor="_Toc531180254" w:history="1">
        <w:r w:rsidR="00E022E8" w:rsidRPr="00B62B7E">
          <w:rPr>
            <w:rStyle w:val="Hypertextovodkaz"/>
            <w:rFonts w:eastAsiaTheme="minorHAnsi"/>
            <w:b/>
            <w:caps/>
            <w:noProof/>
            <w:lang w:eastAsia="en-US"/>
          </w:rPr>
          <w:t>XI.</w:t>
        </w:r>
        <w:r w:rsidR="00E022E8">
          <w:rPr>
            <w:rFonts w:eastAsiaTheme="minorEastAsia" w:cstheme="minorBidi"/>
            <w:noProof/>
            <w:szCs w:val="22"/>
          </w:rPr>
          <w:tab/>
        </w:r>
        <w:r w:rsidR="00E022E8" w:rsidRPr="00B62B7E">
          <w:rPr>
            <w:rStyle w:val="Hypertextovodkaz"/>
            <w:rFonts w:eastAsiaTheme="minorHAnsi"/>
            <w:b/>
            <w:caps/>
            <w:noProof/>
            <w:lang w:eastAsia="en-US"/>
          </w:rPr>
          <w:t>Obecná práva a povinnosti</w:t>
        </w:r>
        <w:r w:rsidR="00E022E8">
          <w:rPr>
            <w:noProof/>
            <w:webHidden/>
          </w:rPr>
          <w:tab/>
        </w:r>
        <w:r w:rsidR="00E022E8">
          <w:rPr>
            <w:noProof/>
            <w:webHidden/>
          </w:rPr>
          <w:fldChar w:fldCharType="begin"/>
        </w:r>
        <w:r w:rsidR="00E022E8">
          <w:rPr>
            <w:noProof/>
            <w:webHidden/>
          </w:rPr>
          <w:instrText xml:space="preserve"> PAGEREF _Toc531180254 \h </w:instrText>
        </w:r>
        <w:r w:rsidR="00E022E8">
          <w:rPr>
            <w:noProof/>
            <w:webHidden/>
          </w:rPr>
        </w:r>
        <w:r w:rsidR="00E022E8">
          <w:rPr>
            <w:noProof/>
            <w:webHidden/>
          </w:rPr>
          <w:fldChar w:fldCharType="separate"/>
        </w:r>
        <w:r w:rsidR="00E022E8">
          <w:rPr>
            <w:noProof/>
            <w:webHidden/>
          </w:rPr>
          <w:t>9</w:t>
        </w:r>
        <w:r w:rsidR="00E022E8">
          <w:rPr>
            <w:noProof/>
            <w:webHidden/>
          </w:rPr>
          <w:fldChar w:fldCharType="end"/>
        </w:r>
      </w:hyperlink>
    </w:p>
    <w:p w14:paraId="518D23E1" w14:textId="731660DD" w:rsidR="00B30381" w:rsidRDefault="00B30381" w:rsidP="00B30381">
      <w:r>
        <w:fldChar w:fldCharType="end"/>
      </w:r>
    </w:p>
    <w:p w14:paraId="446B0B58" w14:textId="77777777" w:rsidR="00B30381" w:rsidRDefault="00B30381">
      <w:r>
        <w:br w:type="page"/>
      </w:r>
    </w:p>
    <w:p w14:paraId="3F544C09" w14:textId="77777777" w:rsidR="00B30381" w:rsidRPr="00B30381" w:rsidRDefault="00B30381" w:rsidP="00B30381">
      <w:pPr>
        <w:pStyle w:val="Nadpis1"/>
        <w:keepNext w:val="0"/>
        <w:keepLines w:val="0"/>
        <w:numPr>
          <w:ilvl w:val="0"/>
          <w:numId w:val="8"/>
        </w:numPr>
        <w:spacing w:before="120"/>
        <w:ind w:left="993" w:hanging="142"/>
        <w:jc w:val="center"/>
        <w:rPr>
          <w:rFonts w:asciiTheme="minorHAnsi" w:eastAsiaTheme="minorHAnsi" w:hAnsiTheme="minorHAnsi" w:cstheme="minorBidi"/>
          <w:b/>
          <w:caps/>
          <w:color w:val="auto"/>
          <w:sz w:val="22"/>
          <w:szCs w:val="24"/>
          <w:lang w:eastAsia="en-US"/>
        </w:rPr>
      </w:pPr>
      <w:bookmarkStart w:id="0" w:name="_Toc531180244"/>
      <w:r w:rsidRPr="00B30381">
        <w:rPr>
          <w:rFonts w:asciiTheme="minorHAnsi" w:eastAsiaTheme="minorHAnsi" w:hAnsiTheme="minorHAnsi" w:cstheme="minorBidi"/>
          <w:b/>
          <w:caps/>
          <w:color w:val="auto"/>
          <w:sz w:val="22"/>
          <w:szCs w:val="24"/>
          <w:lang w:eastAsia="en-US"/>
        </w:rPr>
        <w:lastRenderedPageBreak/>
        <w:t>PREAMBULE</w:t>
      </w:r>
      <w:bookmarkEnd w:id="0"/>
    </w:p>
    <w:p w14:paraId="1FF5DC00" w14:textId="67268740" w:rsidR="00B30381" w:rsidRPr="001E71CA" w:rsidRDefault="00B30381" w:rsidP="00D17314">
      <w:pPr>
        <w:pStyle w:val="Zkladntextodsazen2"/>
        <w:numPr>
          <w:ilvl w:val="1"/>
          <w:numId w:val="3"/>
        </w:numPr>
        <w:spacing w:before="120"/>
        <w:rPr>
          <w:rFonts w:asciiTheme="minorHAnsi" w:hAnsiTheme="minorHAnsi"/>
          <w:szCs w:val="22"/>
        </w:rPr>
      </w:pPr>
      <w:r w:rsidRPr="001E71CA">
        <w:rPr>
          <w:rFonts w:asciiTheme="minorHAnsi" w:hAnsiTheme="minorHAnsi"/>
          <w:szCs w:val="22"/>
        </w:rPr>
        <w:t xml:space="preserve">Tato Smlouva je uzavírána na základě výsledku </w:t>
      </w:r>
      <w:r>
        <w:rPr>
          <w:rFonts w:asciiTheme="minorHAnsi" w:hAnsiTheme="minorHAnsi"/>
          <w:szCs w:val="22"/>
        </w:rPr>
        <w:t>výběrového řízení</w:t>
      </w:r>
      <w:r w:rsidRPr="001E71CA">
        <w:rPr>
          <w:rFonts w:asciiTheme="minorHAnsi" w:hAnsiTheme="minorHAnsi"/>
          <w:szCs w:val="22"/>
        </w:rPr>
        <w:t xml:space="preserve"> pro veřejnou zakázku </w:t>
      </w:r>
      <w:r>
        <w:rPr>
          <w:rFonts w:asciiTheme="minorHAnsi" w:hAnsiTheme="minorHAnsi"/>
          <w:szCs w:val="22"/>
        </w:rPr>
        <w:t xml:space="preserve">malého rozsahu </w:t>
      </w:r>
      <w:r w:rsidRPr="001E71CA">
        <w:rPr>
          <w:rFonts w:asciiTheme="minorHAnsi" w:hAnsiTheme="minorHAnsi"/>
          <w:szCs w:val="22"/>
        </w:rPr>
        <w:t xml:space="preserve">na dodávky s názvem </w:t>
      </w:r>
      <w:bookmarkStart w:id="1" w:name="_Ref299545112"/>
      <w:bookmarkStart w:id="2" w:name="_Toc319674617"/>
      <w:r>
        <w:rPr>
          <w:rFonts w:asciiTheme="minorHAnsi" w:hAnsiTheme="minorHAnsi"/>
          <w:szCs w:val="22"/>
        </w:rPr>
        <w:t>„</w:t>
      </w:r>
      <w:r w:rsidR="00D17314" w:rsidRPr="00D17314">
        <w:rPr>
          <w:rFonts w:asciiTheme="minorHAnsi" w:hAnsiTheme="minorHAnsi"/>
          <w:b/>
          <w:szCs w:val="22"/>
        </w:rPr>
        <w:t xml:space="preserve">Dodávka průmyslových praček a válcového sušícího </w:t>
      </w:r>
      <w:proofErr w:type="spellStart"/>
      <w:r w:rsidR="00D17314" w:rsidRPr="00D17314">
        <w:rPr>
          <w:rFonts w:asciiTheme="minorHAnsi" w:hAnsiTheme="minorHAnsi"/>
          <w:b/>
          <w:szCs w:val="22"/>
        </w:rPr>
        <w:t>žehliče</w:t>
      </w:r>
      <w:proofErr w:type="spellEnd"/>
      <w:r>
        <w:rPr>
          <w:rFonts w:asciiTheme="minorHAnsi" w:hAnsiTheme="minorHAnsi"/>
          <w:b/>
          <w:szCs w:val="22"/>
        </w:rPr>
        <w:t>“</w:t>
      </w:r>
      <w:r w:rsidRPr="001E71CA">
        <w:rPr>
          <w:rFonts w:asciiTheme="minorHAnsi" w:hAnsiTheme="minorHAnsi"/>
          <w:szCs w:val="22"/>
        </w:rPr>
        <w:t>.</w:t>
      </w:r>
    </w:p>
    <w:p w14:paraId="3605A09A" w14:textId="77777777" w:rsidR="00B30381" w:rsidRPr="001E71CA" w:rsidRDefault="00B30381" w:rsidP="00B30381">
      <w:pPr>
        <w:pStyle w:val="Zkladntextodsazen2"/>
        <w:numPr>
          <w:ilvl w:val="1"/>
          <w:numId w:val="3"/>
        </w:numPr>
        <w:spacing w:before="120"/>
        <w:rPr>
          <w:rFonts w:asciiTheme="minorHAnsi" w:hAnsiTheme="minorHAnsi"/>
          <w:szCs w:val="22"/>
        </w:rPr>
      </w:pPr>
      <w:r w:rsidRPr="001E71CA">
        <w:rPr>
          <w:rFonts w:asciiTheme="minorHAnsi" w:hAnsiTheme="minorHAnsi"/>
          <w:szCs w:val="22"/>
        </w:rPr>
        <w:t xml:space="preserve">V rámci předmětné veřejné zakázky byla jako nejvhodnější nabídka vybrána nabídka </w:t>
      </w:r>
      <w:bookmarkStart w:id="3" w:name="_Toc319674618"/>
      <w:bookmarkEnd w:id="1"/>
      <w:bookmarkEnd w:id="2"/>
      <w:r w:rsidRPr="001E71CA">
        <w:rPr>
          <w:rFonts w:asciiTheme="minorHAnsi" w:hAnsiTheme="minorHAnsi"/>
          <w:szCs w:val="22"/>
        </w:rPr>
        <w:t>Prodávajícího.</w:t>
      </w:r>
    </w:p>
    <w:p w14:paraId="10EEFB0E" w14:textId="77777777" w:rsidR="00B30381" w:rsidRPr="001E71CA" w:rsidRDefault="00B30381" w:rsidP="00B30381">
      <w:pPr>
        <w:pStyle w:val="Zkladntextodsazen2"/>
        <w:numPr>
          <w:ilvl w:val="1"/>
          <w:numId w:val="3"/>
        </w:numPr>
        <w:spacing w:before="120"/>
        <w:rPr>
          <w:rFonts w:asciiTheme="minorHAnsi" w:hAnsiTheme="minorHAnsi"/>
          <w:szCs w:val="22"/>
        </w:rPr>
      </w:pPr>
      <w:r w:rsidRPr="001E71CA">
        <w:rPr>
          <w:rFonts w:asciiTheme="minorHAnsi" w:hAnsiTheme="minorHAnsi"/>
          <w:szCs w:val="22"/>
        </w:rPr>
        <w:t xml:space="preserve">Prodávající potvrzuje, že se v plném rozsahu seznámil s rozsahem a povahou dodávaného </w:t>
      </w:r>
      <w:r>
        <w:rPr>
          <w:rFonts w:asciiTheme="minorHAnsi" w:hAnsiTheme="minorHAnsi"/>
          <w:szCs w:val="22"/>
        </w:rPr>
        <w:t>předmětu koupě</w:t>
      </w:r>
      <w:r w:rsidRPr="001E71CA">
        <w:rPr>
          <w:rFonts w:asciiTheme="minorHAnsi" w:hAnsiTheme="minorHAnsi"/>
          <w:szCs w:val="22"/>
        </w:rPr>
        <w:t xml:space="preserve"> týkající se předmětu výše uvedené veřejné zakázky</w:t>
      </w:r>
      <w:bookmarkEnd w:id="3"/>
      <w:r w:rsidRPr="001E71CA">
        <w:rPr>
          <w:rFonts w:asciiTheme="minorHAnsi" w:hAnsiTheme="minorHAnsi"/>
          <w:szCs w:val="22"/>
        </w:rPr>
        <w:t>, a že mu jsou známy veškeré technické, kvalitativní a jiné podmínky, a že disponuje takovými kapacitami a odbornými znalostmi, které jsou k plnění nezbytné. Prodávající prohlašuje, že je odborně způsobilý k zajištění předmětu Smlouvy.</w:t>
      </w:r>
    </w:p>
    <w:p w14:paraId="3B220A06" w14:textId="2B697DF4" w:rsidR="00B30381" w:rsidRDefault="00B30381" w:rsidP="00B30381">
      <w:pPr>
        <w:pStyle w:val="Zkladntextodsazen2"/>
        <w:numPr>
          <w:ilvl w:val="1"/>
          <w:numId w:val="3"/>
        </w:numPr>
        <w:spacing w:before="120"/>
        <w:rPr>
          <w:rFonts w:asciiTheme="minorHAnsi" w:hAnsiTheme="minorHAnsi"/>
          <w:szCs w:val="22"/>
        </w:rPr>
      </w:pPr>
      <w:r w:rsidRPr="001E71CA">
        <w:rPr>
          <w:rFonts w:asciiTheme="minorHAnsi" w:hAnsiTheme="minorHAnsi"/>
          <w:szCs w:val="22"/>
        </w:rPr>
        <w:t>Prodávající výslovně potvrzuje, že prověřil veškeré podklady a pokyny Kupujícího, které obdržel do dne uzavření této Smlouvy, i pokyny, které jsou obsaženy v zadávacích podmínkách, které Kupující stanovil pro zadání Smlouvy, že je shledal vhodnými, že sjednaná cena a způsob plnění včetně doby trvání Smlouvy obsahuje a zohledňuje všechny výše uvedené podmínky a okolnosti.</w:t>
      </w:r>
    </w:p>
    <w:p w14:paraId="0911B48A" w14:textId="77777777" w:rsidR="00B30381" w:rsidRDefault="00B30381" w:rsidP="00B30381">
      <w:pPr>
        <w:pStyle w:val="Zkladntextodsazen2"/>
        <w:spacing w:before="120"/>
        <w:ind w:left="705" w:firstLine="0"/>
        <w:rPr>
          <w:rFonts w:asciiTheme="minorHAnsi" w:hAnsiTheme="minorHAnsi"/>
          <w:szCs w:val="22"/>
        </w:rPr>
      </w:pPr>
    </w:p>
    <w:p w14:paraId="2C633EA8" w14:textId="2B63CE11" w:rsidR="00CE6A33" w:rsidRPr="00B30381" w:rsidRDefault="00CE6A33" w:rsidP="00B30381">
      <w:pPr>
        <w:pStyle w:val="Nadpis1"/>
        <w:keepNext w:val="0"/>
        <w:keepLines w:val="0"/>
        <w:numPr>
          <w:ilvl w:val="0"/>
          <w:numId w:val="8"/>
        </w:numPr>
        <w:spacing w:before="120"/>
        <w:ind w:left="993" w:hanging="142"/>
        <w:jc w:val="center"/>
        <w:rPr>
          <w:rFonts w:asciiTheme="minorHAnsi" w:eastAsiaTheme="minorHAnsi" w:hAnsiTheme="minorHAnsi" w:cstheme="minorBidi"/>
          <w:b/>
          <w:caps/>
          <w:color w:val="auto"/>
          <w:sz w:val="22"/>
          <w:szCs w:val="24"/>
          <w:lang w:eastAsia="en-US"/>
        </w:rPr>
      </w:pPr>
      <w:bookmarkStart w:id="4" w:name="_Toc531180245"/>
      <w:r w:rsidRPr="00B30381">
        <w:rPr>
          <w:rFonts w:asciiTheme="minorHAnsi" w:eastAsiaTheme="minorHAnsi" w:hAnsiTheme="minorHAnsi" w:cstheme="minorBidi"/>
          <w:b/>
          <w:caps/>
          <w:color w:val="auto"/>
          <w:sz w:val="22"/>
          <w:szCs w:val="24"/>
          <w:lang w:eastAsia="en-US"/>
        </w:rPr>
        <w:t>Předmět koupě</w:t>
      </w:r>
      <w:bookmarkEnd w:id="4"/>
      <w:r w:rsidRPr="00B30381">
        <w:rPr>
          <w:rFonts w:asciiTheme="minorHAnsi" w:eastAsiaTheme="minorHAnsi" w:hAnsiTheme="minorHAnsi" w:cstheme="minorBidi"/>
          <w:b/>
          <w:caps/>
          <w:color w:val="auto"/>
          <w:sz w:val="22"/>
          <w:szCs w:val="24"/>
          <w:lang w:eastAsia="en-US"/>
        </w:rPr>
        <w:t xml:space="preserve"> </w:t>
      </w:r>
    </w:p>
    <w:p w14:paraId="50C1EA60" w14:textId="3E3E70C1" w:rsidR="00CE6A33" w:rsidRPr="00BE0CF7" w:rsidRDefault="00CE6A33" w:rsidP="00D17314">
      <w:pPr>
        <w:pStyle w:val="Zkladntextodsazen3"/>
        <w:numPr>
          <w:ilvl w:val="1"/>
          <w:numId w:val="18"/>
        </w:numPr>
        <w:spacing w:before="120"/>
        <w:ind w:left="567" w:hanging="567"/>
        <w:jc w:val="both"/>
        <w:rPr>
          <w:rFonts w:asciiTheme="minorHAnsi" w:hAnsiTheme="minorHAnsi"/>
          <w:szCs w:val="22"/>
        </w:rPr>
      </w:pPr>
      <w:r w:rsidRPr="00BE0CF7">
        <w:rPr>
          <w:rFonts w:asciiTheme="minorHAnsi" w:hAnsiTheme="minorHAnsi"/>
          <w:szCs w:val="22"/>
        </w:rPr>
        <w:t xml:space="preserve">Předmětem koupě podle této Smlouvy </w:t>
      </w:r>
      <w:r w:rsidR="00714285">
        <w:rPr>
          <w:rFonts w:asciiTheme="minorHAnsi" w:hAnsiTheme="minorHAnsi"/>
          <w:szCs w:val="22"/>
        </w:rPr>
        <w:t>j</w:t>
      </w:r>
      <w:r w:rsidR="0043613F" w:rsidRPr="0043613F">
        <w:rPr>
          <w:rFonts w:asciiTheme="minorHAnsi" w:hAnsiTheme="minorHAnsi"/>
          <w:b/>
          <w:szCs w:val="22"/>
        </w:rPr>
        <w:t xml:space="preserve">e dodávka, doprava a instalace </w:t>
      </w:r>
      <w:r w:rsidR="00D17314">
        <w:rPr>
          <w:rFonts w:asciiTheme="minorHAnsi" w:hAnsiTheme="minorHAnsi"/>
          <w:b/>
          <w:szCs w:val="22"/>
        </w:rPr>
        <w:t xml:space="preserve">2 kusů praček </w:t>
      </w:r>
      <w:r w:rsidR="00CF6278" w:rsidRPr="00CF6278">
        <w:rPr>
          <w:rFonts w:asciiTheme="minorHAnsi" w:hAnsiTheme="minorHAnsi"/>
          <w:b/>
          <w:szCs w:val="22"/>
        </w:rPr>
        <w:t xml:space="preserve">a </w:t>
      </w:r>
      <w:r w:rsidR="00D17314" w:rsidRPr="00D17314">
        <w:rPr>
          <w:rFonts w:asciiTheme="minorHAnsi" w:hAnsiTheme="minorHAnsi"/>
          <w:b/>
          <w:szCs w:val="22"/>
        </w:rPr>
        <w:t xml:space="preserve">válcového sušícího </w:t>
      </w:r>
      <w:proofErr w:type="spellStart"/>
      <w:r w:rsidR="00D17314" w:rsidRPr="00D17314">
        <w:rPr>
          <w:rFonts w:asciiTheme="minorHAnsi" w:hAnsiTheme="minorHAnsi"/>
          <w:b/>
          <w:szCs w:val="22"/>
        </w:rPr>
        <w:t>žehliče</w:t>
      </w:r>
      <w:proofErr w:type="spellEnd"/>
      <w:r w:rsidR="00D17314" w:rsidRPr="00D17314">
        <w:rPr>
          <w:rFonts w:asciiTheme="minorHAnsi" w:hAnsiTheme="minorHAnsi"/>
          <w:b/>
          <w:szCs w:val="22"/>
        </w:rPr>
        <w:t xml:space="preserve"> </w:t>
      </w:r>
      <w:r w:rsidR="00CF6278" w:rsidRPr="00CF6278">
        <w:rPr>
          <w:rFonts w:asciiTheme="minorHAnsi" w:hAnsiTheme="minorHAnsi"/>
          <w:b/>
          <w:szCs w:val="22"/>
        </w:rPr>
        <w:t>včetně příslušenství</w:t>
      </w:r>
      <w:r w:rsidR="0043613F" w:rsidRPr="00CF6278">
        <w:rPr>
          <w:rFonts w:asciiTheme="minorHAnsi" w:hAnsiTheme="minorHAnsi"/>
          <w:b/>
          <w:szCs w:val="22"/>
        </w:rPr>
        <w:t xml:space="preserve"> </w:t>
      </w:r>
      <w:r w:rsidR="00547C1D">
        <w:rPr>
          <w:rFonts w:asciiTheme="minorHAnsi" w:hAnsiTheme="minorHAnsi"/>
          <w:b/>
          <w:szCs w:val="22"/>
        </w:rPr>
        <w:t xml:space="preserve">pro </w:t>
      </w:r>
      <w:r w:rsidR="00BE0CF7" w:rsidRPr="00BE0CF7">
        <w:rPr>
          <w:rFonts w:asciiTheme="minorHAnsi" w:hAnsiTheme="minorHAnsi"/>
          <w:b/>
          <w:szCs w:val="22"/>
        </w:rPr>
        <w:t>Objednatele</w:t>
      </w:r>
      <w:r w:rsidR="00BE0CF7" w:rsidRPr="00BE0CF7">
        <w:t xml:space="preserve"> </w:t>
      </w:r>
      <w:r w:rsidR="00BE0CF7" w:rsidRPr="00BE0CF7">
        <w:rPr>
          <w:rFonts w:asciiTheme="minorHAnsi" w:hAnsiTheme="minorHAnsi"/>
          <w:szCs w:val="22"/>
        </w:rPr>
        <w:t xml:space="preserve">blíže </w:t>
      </w:r>
      <w:r w:rsidR="00547C1D">
        <w:rPr>
          <w:rFonts w:asciiTheme="minorHAnsi" w:hAnsiTheme="minorHAnsi"/>
          <w:szCs w:val="22"/>
        </w:rPr>
        <w:t>specifikovaného</w:t>
      </w:r>
      <w:r w:rsidR="00BE0CF7" w:rsidRPr="00BE0CF7">
        <w:rPr>
          <w:rFonts w:asciiTheme="minorHAnsi" w:hAnsiTheme="minorHAnsi"/>
          <w:szCs w:val="22"/>
        </w:rPr>
        <w:t xml:space="preserve"> v </w:t>
      </w:r>
      <w:r w:rsidR="00BE0CF7" w:rsidRPr="00BE0CF7">
        <w:rPr>
          <w:rFonts w:asciiTheme="minorHAnsi" w:hAnsiTheme="minorHAnsi"/>
          <w:b/>
          <w:szCs w:val="22"/>
        </w:rPr>
        <w:t xml:space="preserve">technické specifikaci, </w:t>
      </w:r>
      <w:r w:rsidR="00BE0CF7" w:rsidRPr="00BE0CF7">
        <w:rPr>
          <w:rFonts w:asciiTheme="minorHAnsi" w:hAnsiTheme="minorHAnsi"/>
          <w:szCs w:val="22"/>
        </w:rPr>
        <w:t>která je nedílnou součástí této Smlouvy</w:t>
      </w:r>
      <w:r w:rsidR="00BE0CF7">
        <w:rPr>
          <w:rFonts w:asciiTheme="minorHAnsi" w:hAnsiTheme="minorHAnsi"/>
          <w:b/>
          <w:szCs w:val="22"/>
        </w:rPr>
        <w:t xml:space="preserve"> jako její příloha č. 1</w:t>
      </w:r>
      <w:r w:rsidR="00547C1D">
        <w:rPr>
          <w:rFonts w:asciiTheme="minorHAnsi" w:hAnsiTheme="minorHAnsi"/>
          <w:b/>
          <w:szCs w:val="22"/>
        </w:rPr>
        <w:t>.</w:t>
      </w:r>
    </w:p>
    <w:p w14:paraId="3A495378" w14:textId="77777777" w:rsidR="00CE6A33" w:rsidRPr="00B30381" w:rsidRDefault="00CE6A33" w:rsidP="00B30381">
      <w:pPr>
        <w:pStyle w:val="Zkladntextodsazen3"/>
        <w:numPr>
          <w:ilvl w:val="1"/>
          <w:numId w:val="18"/>
        </w:numPr>
        <w:spacing w:before="120"/>
        <w:ind w:left="567" w:hanging="567"/>
        <w:jc w:val="both"/>
        <w:rPr>
          <w:rFonts w:asciiTheme="minorHAnsi" w:hAnsiTheme="minorHAnsi"/>
          <w:szCs w:val="22"/>
        </w:rPr>
      </w:pPr>
      <w:r w:rsidRPr="00B30381">
        <w:rPr>
          <w:rFonts w:asciiTheme="minorHAnsi" w:hAnsiTheme="minorHAnsi"/>
          <w:szCs w:val="22"/>
        </w:rPr>
        <w:t xml:space="preserve">Prodávající se touto Smlouvou zavazuje: </w:t>
      </w:r>
    </w:p>
    <w:p w14:paraId="2A140055" w14:textId="77777777" w:rsidR="00CE6A33" w:rsidRPr="00B30381" w:rsidRDefault="00CE6A33" w:rsidP="00CE6A33">
      <w:pPr>
        <w:pStyle w:val="Zkladntextodsazen3"/>
        <w:spacing w:before="60"/>
        <w:ind w:left="900" w:hanging="360"/>
        <w:jc w:val="both"/>
        <w:rPr>
          <w:rFonts w:asciiTheme="minorHAnsi" w:hAnsiTheme="minorHAnsi"/>
          <w:szCs w:val="22"/>
        </w:rPr>
      </w:pPr>
      <w:r w:rsidRPr="00B30381">
        <w:rPr>
          <w:rFonts w:asciiTheme="minorHAnsi" w:hAnsiTheme="minorHAnsi"/>
          <w:szCs w:val="22"/>
        </w:rPr>
        <w:t xml:space="preserve">a) </w:t>
      </w:r>
      <w:r w:rsidRPr="00B30381">
        <w:rPr>
          <w:rFonts w:asciiTheme="minorHAnsi" w:hAnsiTheme="minorHAnsi"/>
          <w:szCs w:val="22"/>
        </w:rPr>
        <w:tab/>
        <w:t xml:space="preserve">odevzdat Kupujícímu Předmět koupě dle odst. 1 a umožnit mu nabýt vlastnické právo k tomuto Předmětu koupě, </w:t>
      </w:r>
    </w:p>
    <w:p w14:paraId="5C5D7945" w14:textId="77777777" w:rsidR="00CE6A33" w:rsidRPr="00B30381" w:rsidRDefault="00CE6A33" w:rsidP="00CE6A33">
      <w:pPr>
        <w:pStyle w:val="Zkladntextodsazen3"/>
        <w:ind w:left="896" w:hanging="357"/>
        <w:jc w:val="both"/>
        <w:rPr>
          <w:rFonts w:asciiTheme="minorHAnsi" w:hAnsiTheme="minorHAnsi"/>
          <w:szCs w:val="22"/>
        </w:rPr>
      </w:pPr>
      <w:r w:rsidRPr="00B30381">
        <w:rPr>
          <w:rFonts w:asciiTheme="minorHAnsi" w:hAnsiTheme="minorHAnsi"/>
          <w:szCs w:val="22"/>
        </w:rPr>
        <w:t xml:space="preserve">b) </w:t>
      </w:r>
      <w:r w:rsidRPr="00B30381">
        <w:rPr>
          <w:rFonts w:asciiTheme="minorHAnsi" w:hAnsiTheme="minorHAnsi"/>
          <w:szCs w:val="22"/>
        </w:rPr>
        <w:tab/>
        <w:t>splnit další povinnosti uvedené v této Smlouvě</w:t>
      </w:r>
    </w:p>
    <w:p w14:paraId="09023558" w14:textId="77777777" w:rsidR="00CE6A33" w:rsidRPr="00B30381" w:rsidRDefault="00CE6A33" w:rsidP="00CE6A33">
      <w:pPr>
        <w:spacing w:before="120"/>
        <w:ind w:left="567"/>
        <w:jc w:val="both"/>
        <w:rPr>
          <w:rFonts w:asciiTheme="minorHAnsi" w:hAnsiTheme="minorHAnsi"/>
          <w:szCs w:val="22"/>
        </w:rPr>
      </w:pPr>
      <w:r w:rsidRPr="00B30381">
        <w:rPr>
          <w:rFonts w:asciiTheme="minorHAnsi" w:hAnsiTheme="minorHAnsi"/>
          <w:szCs w:val="22"/>
        </w:rPr>
        <w:t>a Kupující se zavazuje Předmět koupě převzít a zaplatit kupní cenu.</w:t>
      </w:r>
    </w:p>
    <w:p w14:paraId="34C52C50" w14:textId="77777777" w:rsidR="00CE6A33" w:rsidRPr="00B30381" w:rsidRDefault="00CE6A33" w:rsidP="00B30381">
      <w:pPr>
        <w:numPr>
          <w:ilvl w:val="1"/>
          <w:numId w:val="18"/>
        </w:numPr>
        <w:spacing w:before="120"/>
        <w:ind w:left="567" w:hanging="567"/>
        <w:jc w:val="both"/>
        <w:rPr>
          <w:rFonts w:asciiTheme="minorHAnsi" w:hAnsiTheme="minorHAnsi"/>
          <w:szCs w:val="22"/>
        </w:rPr>
      </w:pPr>
      <w:r w:rsidRPr="00B30381">
        <w:rPr>
          <w:rFonts w:asciiTheme="minorHAnsi" w:hAnsiTheme="minorHAnsi"/>
          <w:szCs w:val="22"/>
        </w:rPr>
        <w:t xml:space="preserve">Prodávající a Kupující dále ujednávají, že dále je Prodávající krom shora uvedeného rovněž povinen a zavazuje se </w:t>
      </w:r>
    </w:p>
    <w:p w14:paraId="716D6667" w14:textId="1C6683FC" w:rsidR="00B30381" w:rsidRPr="00E423F3" w:rsidRDefault="00B30381" w:rsidP="00B30381">
      <w:pPr>
        <w:pStyle w:val="Odstavecseseznamem"/>
        <w:numPr>
          <w:ilvl w:val="0"/>
          <w:numId w:val="16"/>
        </w:numPr>
        <w:spacing w:before="120" w:after="120"/>
        <w:ind w:left="993"/>
        <w:contextualSpacing w:val="0"/>
        <w:jc w:val="both"/>
        <w:rPr>
          <w:rFonts w:asciiTheme="minorHAnsi" w:hAnsiTheme="minorHAnsi"/>
          <w:szCs w:val="22"/>
        </w:rPr>
      </w:pPr>
      <w:r w:rsidRPr="00E423F3">
        <w:rPr>
          <w:rFonts w:asciiTheme="minorHAnsi" w:hAnsiTheme="minorHAnsi"/>
          <w:szCs w:val="22"/>
        </w:rPr>
        <w:t>Předmět koupě dopravit do místa plnění včetně případného transportního pojištění Předmětu koupě,</w:t>
      </w:r>
    </w:p>
    <w:p w14:paraId="0CFE82DE" w14:textId="5B4365F3" w:rsidR="00B30381" w:rsidRDefault="00B30381" w:rsidP="00B30381">
      <w:pPr>
        <w:pStyle w:val="Odstavecseseznamem"/>
        <w:numPr>
          <w:ilvl w:val="0"/>
          <w:numId w:val="16"/>
        </w:numPr>
        <w:spacing w:before="120" w:after="120"/>
        <w:ind w:left="993"/>
        <w:contextualSpacing w:val="0"/>
        <w:jc w:val="both"/>
        <w:rPr>
          <w:rFonts w:asciiTheme="minorHAnsi" w:hAnsiTheme="minorHAnsi"/>
          <w:szCs w:val="22"/>
        </w:rPr>
      </w:pPr>
      <w:r w:rsidRPr="00E423F3">
        <w:rPr>
          <w:rFonts w:asciiTheme="minorHAnsi" w:hAnsiTheme="minorHAnsi"/>
          <w:szCs w:val="22"/>
        </w:rPr>
        <w:t>provést montáž a instalaci</w:t>
      </w:r>
      <w:r w:rsidR="00CF6278">
        <w:rPr>
          <w:rFonts w:asciiTheme="minorHAnsi" w:hAnsiTheme="minorHAnsi"/>
          <w:szCs w:val="22"/>
        </w:rPr>
        <w:t xml:space="preserve"> včetně ustavení a elektrického připojení</w:t>
      </w:r>
      <w:r w:rsidRPr="00E423F3">
        <w:rPr>
          <w:rFonts w:asciiTheme="minorHAnsi" w:hAnsiTheme="minorHAnsi"/>
          <w:szCs w:val="22"/>
        </w:rPr>
        <w:t xml:space="preserve"> Předmětu koupě včetně jeho uvedení do provozu,</w:t>
      </w:r>
    </w:p>
    <w:p w14:paraId="1AEF4575" w14:textId="77777777" w:rsidR="00B30381" w:rsidRPr="00E423F3" w:rsidRDefault="00B30381" w:rsidP="00B30381">
      <w:pPr>
        <w:pStyle w:val="Odstavecseseznamem"/>
        <w:numPr>
          <w:ilvl w:val="0"/>
          <w:numId w:val="16"/>
        </w:numPr>
        <w:spacing w:before="120" w:after="120"/>
        <w:ind w:left="993"/>
        <w:contextualSpacing w:val="0"/>
        <w:jc w:val="both"/>
        <w:rPr>
          <w:rFonts w:asciiTheme="minorHAnsi" w:hAnsiTheme="minorHAnsi"/>
          <w:szCs w:val="22"/>
        </w:rPr>
      </w:pPr>
      <w:r w:rsidRPr="00E423F3">
        <w:rPr>
          <w:rFonts w:asciiTheme="minorHAnsi" w:hAnsiTheme="minorHAnsi"/>
          <w:szCs w:val="22"/>
        </w:rPr>
        <w:t>zajistit kontrolu Předmětu koupě na místě předání, ověřit jeho technickou funkčnost a předvést splnění funkcí a parametrů Předmětu koupě vymezených v Příloze č. 1 této smlouvy Kupujícímu,</w:t>
      </w:r>
    </w:p>
    <w:p w14:paraId="684865EE" w14:textId="77777777" w:rsidR="00B30381" w:rsidRPr="00E423F3" w:rsidRDefault="00B30381" w:rsidP="00B30381">
      <w:pPr>
        <w:pStyle w:val="Odstavecseseznamem"/>
        <w:numPr>
          <w:ilvl w:val="0"/>
          <w:numId w:val="16"/>
        </w:numPr>
        <w:spacing w:before="120" w:after="120"/>
        <w:ind w:left="993"/>
        <w:contextualSpacing w:val="0"/>
        <w:jc w:val="both"/>
        <w:rPr>
          <w:rFonts w:asciiTheme="minorHAnsi" w:hAnsiTheme="minorHAnsi"/>
          <w:szCs w:val="22"/>
        </w:rPr>
      </w:pPr>
      <w:r w:rsidRPr="00E423F3">
        <w:rPr>
          <w:rFonts w:asciiTheme="minorHAnsi" w:hAnsiTheme="minorHAnsi"/>
          <w:szCs w:val="22"/>
        </w:rPr>
        <w:t>dodat technickou dokumentaci či katalogové listy a návody v českém jazyce,</w:t>
      </w:r>
    </w:p>
    <w:p w14:paraId="5CE02806" w14:textId="7B7368B9" w:rsidR="00B30381" w:rsidRPr="00E423F3" w:rsidRDefault="00B30381" w:rsidP="00B30381">
      <w:pPr>
        <w:pStyle w:val="Odstavecseseznamem"/>
        <w:numPr>
          <w:ilvl w:val="0"/>
          <w:numId w:val="16"/>
        </w:numPr>
        <w:spacing w:before="120" w:after="120"/>
        <w:ind w:left="993"/>
        <w:contextualSpacing w:val="0"/>
        <w:jc w:val="both"/>
        <w:rPr>
          <w:rFonts w:asciiTheme="minorHAnsi" w:hAnsiTheme="minorHAnsi"/>
          <w:szCs w:val="22"/>
        </w:rPr>
      </w:pPr>
      <w:r w:rsidRPr="00E423F3">
        <w:rPr>
          <w:rFonts w:asciiTheme="minorHAnsi" w:hAnsiTheme="minorHAnsi"/>
          <w:szCs w:val="22"/>
        </w:rPr>
        <w:t>dodat příslušné atesty a certifikáty a prohlášení o shodě</w:t>
      </w:r>
      <w:r w:rsidR="00C61DA8">
        <w:rPr>
          <w:rFonts w:asciiTheme="minorHAnsi" w:hAnsiTheme="minorHAnsi"/>
          <w:szCs w:val="22"/>
        </w:rPr>
        <w:t>,</w:t>
      </w:r>
    </w:p>
    <w:p w14:paraId="1E6C4A7E" w14:textId="77777777" w:rsidR="00B30381" w:rsidRPr="00E423F3" w:rsidRDefault="00B30381" w:rsidP="00B30381">
      <w:pPr>
        <w:pStyle w:val="Odstavecseseznamem"/>
        <w:numPr>
          <w:ilvl w:val="0"/>
          <w:numId w:val="16"/>
        </w:numPr>
        <w:spacing w:before="120" w:after="120"/>
        <w:ind w:left="993"/>
        <w:contextualSpacing w:val="0"/>
        <w:jc w:val="both"/>
        <w:rPr>
          <w:rFonts w:asciiTheme="minorHAnsi" w:hAnsiTheme="minorHAnsi"/>
          <w:szCs w:val="22"/>
        </w:rPr>
      </w:pPr>
      <w:r w:rsidRPr="00E423F3">
        <w:rPr>
          <w:rFonts w:asciiTheme="minorHAnsi" w:hAnsiTheme="minorHAnsi"/>
          <w:szCs w:val="22"/>
        </w:rPr>
        <w:t>vystavit protokol o předání a převzetí,</w:t>
      </w:r>
    </w:p>
    <w:p w14:paraId="3B729539" w14:textId="158589F4" w:rsidR="00B30381" w:rsidRPr="00E423F3" w:rsidRDefault="00B30381" w:rsidP="00B30381">
      <w:pPr>
        <w:pStyle w:val="Odstavecseseznamem"/>
        <w:numPr>
          <w:ilvl w:val="0"/>
          <w:numId w:val="16"/>
        </w:numPr>
        <w:spacing w:before="120" w:after="120"/>
        <w:ind w:left="993"/>
        <w:contextualSpacing w:val="0"/>
        <w:jc w:val="both"/>
        <w:rPr>
          <w:rFonts w:asciiTheme="minorHAnsi" w:hAnsiTheme="minorHAnsi"/>
          <w:szCs w:val="22"/>
        </w:rPr>
      </w:pPr>
      <w:r w:rsidRPr="00E423F3">
        <w:rPr>
          <w:rFonts w:asciiTheme="minorHAnsi" w:hAnsiTheme="minorHAnsi"/>
          <w:szCs w:val="22"/>
        </w:rPr>
        <w:t>poskytnout autorizovaný záruční i pozáruční servis Předmětu koupě</w:t>
      </w:r>
      <w:r w:rsidR="00C61DA8">
        <w:rPr>
          <w:rFonts w:asciiTheme="minorHAnsi" w:hAnsiTheme="minorHAnsi"/>
          <w:szCs w:val="22"/>
        </w:rPr>
        <w:t>,</w:t>
      </w:r>
      <w:r w:rsidRPr="00E423F3">
        <w:rPr>
          <w:rFonts w:asciiTheme="minorHAnsi" w:hAnsiTheme="minorHAnsi"/>
          <w:szCs w:val="22"/>
        </w:rPr>
        <w:t xml:space="preserve"> </w:t>
      </w:r>
    </w:p>
    <w:p w14:paraId="35D37031" w14:textId="7D9755D3" w:rsidR="00B30381" w:rsidRDefault="00B30381" w:rsidP="00B30381">
      <w:pPr>
        <w:pStyle w:val="Odstavecseseznamem"/>
        <w:numPr>
          <w:ilvl w:val="0"/>
          <w:numId w:val="16"/>
        </w:numPr>
        <w:spacing w:before="120" w:after="120"/>
        <w:ind w:left="993"/>
        <w:contextualSpacing w:val="0"/>
        <w:jc w:val="both"/>
        <w:rPr>
          <w:rFonts w:asciiTheme="minorHAnsi" w:hAnsiTheme="minorHAnsi"/>
          <w:szCs w:val="22"/>
        </w:rPr>
      </w:pPr>
      <w:r w:rsidRPr="00E423F3">
        <w:rPr>
          <w:rFonts w:asciiTheme="minorHAnsi" w:hAnsiTheme="minorHAnsi"/>
          <w:szCs w:val="22"/>
        </w:rPr>
        <w:t xml:space="preserve">provést v místě plnění zaškolení obsluhy Předmětu koupě v rozsahu nezbytném k řádnému </w:t>
      </w:r>
      <w:r w:rsidR="00547C1D">
        <w:rPr>
          <w:rFonts w:asciiTheme="minorHAnsi" w:hAnsiTheme="minorHAnsi"/>
          <w:szCs w:val="22"/>
        </w:rPr>
        <w:t xml:space="preserve">používání </w:t>
      </w:r>
      <w:r>
        <w:rPr>
          <w:rFonts w:asciiTheme="minorHAnsi" w:hAnsiTheme="minorHAnsi"/>
          <w:szCs w:val="22"/>
        </w:rPr>
        <w:t>Předmětu koupě.</w:t>
      </w:r>
    </w:p>
    <w:p w14:paraId="0C8928C5" w14:textId="77777777" w:rsidR="002E0C18" w:rsidRPr="00B30381" w:rsidRDefault="002E0C18" w:rsidP="002E0C18">
      <w:pPr>
        <w:pStyle w:val="Odstavecseseznamem"/>
        <w:tabs>
          <w:tab w:val="left" w:pos="567"/>
        </w:tabs>
        <w:spacing w:before="120"/>
        <w:ind w:left="705"/>
        <w:jc w:val="both"/>
        <w:rPr>
          <w:rFonts w:asciiTheme="minorHAnsi" w:hAnsiTheme="minorHAnsi"/>
        </w:rPr>
      </w:pPr>
    </w:p>
    <w:p w14:paraId="6812BB97" w14:textId="22C2216D" w:rsidR="00CE6A33" w:rsidRPr="00B30381" w:rsidRDefault="00CE6A33" w:rsidP="00B30381">
      <w:pPr>
        <w:pStyle w:val="Odstavecseseznamem"/>
        <w:numPr>
          <w:ilvl w:val="1"/>
          <w:numId w:val="18"/>
        </w:numPr>
        <w:tabs>
          <w:tab w:val="left" w:pos="567"/>
        </w:tabs>
        <w:spacing w:before="120"/>
        <w:jc w:val="both"/>
        <w:rPr>
          <w:rFonts w:asciiTheme="minorHAnsi" w:hAnsiTheme="minorHAnsi"/>
        </w:rPr>
      </w:pPr>
      <w:r w:rsidRPr="00B30381">
        <w:rPr>
          <w:rFonts w:asciiTheme="minorHAnsi" w:hAnsiTheme="minorHAnsi"/>
        </w:rPr>
        <w:t>Prodávající prohlašuje, že:</w:t>
      </w:r>
    </w:p>
    <w:p w14:paraId="31B3717D" w14:textId="77777777" w:rsidR="00CE6A33" w:rsidRPr="00B30381" w:rsidRDefault="00CE6A33" w:rsidP="00B30381">
      <w:pPr>
        <w:numPr>
          <w:ilvl w:val="0"/>
          <w:numId w:val="7"/>
        </w:numPr>
        <w:tabs>
          <w:tab w:val="clear" w:pos="360"/>
          <w:tab w:val="num" w:pos="993"/>
        </w:tabs>
        <w:ind w:left="993" w:hanging="426"/>
        <w:jc w:val="both"/>
        <w:rPr>
          <w:rFonts w:asciiTheme="minorHAnsi" w:hAnsiTheme="minorHAnsi"/>
        </w:rPr>
      </w:pPr>
      <w:r w:rsidRPr="00B30381">
        <w:rPr>
          <w:rFonts w:asciiTheme="minorHAnsi" w:hAnsiTheme="minorHAnsi"/>
        </w:rPr>
        <w:t>je výlučným vlastníkem Předmětu koupě</w:t>
      </w:r>
      <w:r w:rsidRPr="00B30381">
        <w:rPr>
          <w:rFonts w:asciiTheme="minorHAnsi" w:hAnsiTheme="minorHAnsi"/>
          <w:color w:val="000000"/>
        </w:rPr>
        <w:t xml:space="preserve">, </w:t>
      </w:r>
    </w:p>
    <w:p w14:paraId="4C1595E3" w14:textId="77777777" w:rsidR="00CE6A33" w:rsidRPr="00B30381" w:rsidRDefault="00CE6A33" w:rsidP="00B30381">
      <w:pPr>
        <w:numPr>
          <w:ilvl w:val="0"/>
          <w:numId w:val="7"/>
        </w:numPr>
        <w:tabs>
          <w:tab w:val="clear" w:pos="360"/>
          <w:tab w:val="num" w:pos="993"/>
        </w:tabs>
        <w:ind w:left="993" w:hanging="426"/>
        <w:jc w:val="both"/>
        <w:rPr>
          <w:rFonts w:asciiTheme="minorHAnsi" w:hAnsiTheme="minorHAnsi"/>
        </w:rPr>
      </w:pPr>
      <w:r w:rsidRPr="00B30381">
        <w:rPr>
          <w:rFonts w:asciiTheme="minorHAnsi" w:hAnsiTheme="minorHAnsi"/>
        </w:rPr>
        <w:t>Předmět koupě je nový, tzn. nikoli dříve použitý, a to ani repasovaný,</w:t>
      </w:r>
    </w:p>
    <w:p w14:paraId="7323F842" w14:textId="77777777" w:rsidR="00CE6A33" w:rsidRPr="00B30381" w:rsidRDefault="00CE6A33" w:rsidP="00B30381">
      <w:pPr>
        <w:numPr>
          <w:ilvl w:val="0"/>
          <w:numId w:val="7"/>
        </w:numPr>
        <w:tabs>
          <w:tab w:val="clear" w:pos="360"/>
          <w:tab w:val="num" w:pos="993"/>
        </w:tabs>
        <w:ind w:left="993" w:hanging="426"/>
        <w:jc w:val="both"/>
        <w:rPr>
          <w:rFonts w:asciiTheme="minorHAnsi" w:hAnsiTheme="minorHAnsi"/>
        </w:rPr>
      </w:pPr>
      <w:r w:rsidRPr="00B30381">
        <w:rPr>
          <w:rFonts w:asciiTheme="minorHAnsi" w:hAnsiTheme="minorHAnsi"/>
        </w:rPr>
        <w:t>Předmět koupě odpovídá této Smlouvě; tzn., má vlastnosti, které si strany ujednaly, a chybí-li ujednání, takové vlastnosti, které Prodávající nebo výrobce popsal nebo které Kupující očekával s ohledem na povahu Předmětu koupě.</w:t>
      </w:r>
    </w:p>
    <w:p w14:paraId="627C174F" w14:textId="46EB6BB1" w:rsidR="00AC2341" w:rsidRDefault="00AC2341" w:rsidP="00EC3737">
      <w:pPr>
        <w:rPr>
          <w:rFonts w:asciiTheme="minorHAnsi" w:hAnsiTheme="minorHAnsi"/>
          <w:b/>
          <w:bCs/>
          <w:caps/>
          <w:szCs w:val="22"/>
        </w:rPr>
      </w:pPr>
    </w:p>
    <w:p w14:paraId="009002BF" w14:textId="7F0D7E34" w:rsidR="00C9427F" w:rsidRPr="00B30381" w:rsidRDefault="00166B41" w:rsidP="00B30381">
      <w:pPr>
        <w:pStyle w:val="Nadpis1"/>
        <w:keepNext w:val="0"/>
        <w:keepLines w:val="0"/>
        <w:numPr>
          <w:ilvl w:val="0"/>
          <w:numId w:val="8"/>
        </w:numPr>
        <w:spacing w:before="120"/>
        <w:ind w:left="993" w:hanging="142"/>
        <w:jc w:val="center"/>
        <w:rPr>
          <w:rFonts w:asciiTheme="minorHAnsi" w:eastAsiaTheme="minorHAnsi" w:hAnsiTheme="minorHAnsi" w:cstheme="minorBidi"/>
          <w:b/>
          <w:caps/>
          <w:color w:val="auto"/>
          <w:sz w:val="22"/>
          <w:szCs w:val="24"/>
          <w:lang w:eastAsia="en-US"/>
        </w:rPr>
      </w:pPr>
      <w:bookmarkStart w:id="5" w:name="_Toc531180246"/>
      <w:r w:rsidRPr="00B30381">
        <w:rPr>
          <w:rFonts w:asciiTheme="minorHAnsi" w:eastAsiaTheme="minorHAnsi" w:hAnsiTheme="minorHAnsi" w:cstheme="minorBidi"/>
          <w:b/>
          <w:caps/>
          <w:color w:val="auto"/>
          <w:sz w:val="22"/>
          <w:szCs w:val="24"/>
          <w:lang w:eastAsia="en-US"/>
        </w:rPr>
        <w:lastRenderedPageBreak/>
        <w:t>Kupní c</w:t>
      </w:r>
      <w:r w:rsidR="00C9427F" w:rsidRPr="00B30381">
        <w:rPr>
          <w:rFonts w:asciiTheme="minorHAnsi" w:eastAsiaTheme="minorHAnsi" w:hAnsiTheme="minorHAnsi" w:cstheme="minorBidi"/>
          <w:b/>
          <w:caps/>
          <w:color w:val="auto"/>
          <w:sz w:val="22"/>
          <w:szCs w:val="24"/>
          <w:lang w:eastAsia="en-US"/>
        </w:rPr>
        <w:t>ena</w:t>
      </w:r>
      <w:bookmarkEnd w:id="5"/>
      <w:r w:rsidR="00E74976" w:rsidRPr="00B30381">
        <w:rPr>
          <w:rFonts w:asciiTheme="minorHAnsi" w:eastAsiaTheme="minorHAnsi" w:hAnsiTheme="minorHAnsi" w:cstheme="minorBidi"/>
          <w:b/>
          <w:caps/>
          <w:color w:val="auto"/>
          <w:sz w:val="22"/>
          <w:szCs w:val="24"/>
          <w:lang w:eastAsia="en-US"/>
        </w:rPr>
        <w:t xml:space="preserve"> </w:t>
      </w:r>
    </w:p>
    <w:p w14:paraId="2FC61AE0" w14:textId="0AF5C416" w:rsidR="005C758A" w:rsidRPr="00B30381" w:rsidRDefault="00D158C5" w:rsidP="00B30381">
      <w:pPr>
        <w:pStyle w:val="Zkladntextodsazen3"/>
        <w:numPr>
          <w:ilvl w:val="0"/>
          <w:numId w:val="9"/>
        </w:numPr>
        <w:spacing w:before="120" w:after="120"/>
        <w:ind w:left="567" w:hanging="567"/>
        <w:jc w:val="both"/>
        <w:rPr>
          <w:rFonts w:asciiTheme="minorHAnsi" w:hAnsiTheme="minorHAnsi"/>
          <w:szCs w:val="22"/>
        </w:rPr>
      </w:pPr>
      <w:r w:rsidRPr="00B30381">
        <w:rPr>
          <w:rFonts w:asciiTheme="minorHAnsi" w:hAnsiTheme="minorHAnsi"/>
          <w:szCs w:val="22"/>
        </w:rPr>
        <w:t xml:space="preserve">Kupující se zavazuje </w:t>
      </w:r>
      <w:r w:rsidR="00430E6B" w:rsidRPr="00B30381">
        <w:rPr>
          <w:rFonts w:asciiTheme="minorHAnsi" w:hAnsiTheme="minorHAnsi"/>
          <w:szCs w:val="22"/>
        </w:rPr>
        <w:t>P</w:t>
      </w:r>
      <w:r w:rsidRPr="00B30381">
        <w:rPr>
          <w:rFonts w:asciiTheme="minorHAnsi" w:hAnsiTheme="minorHAnsi"/>
          <w:szCs w:val="22"/>
        </w:rPr>
        <w:t>rodávajícímu zaplatit</w:t>
      </w:r>
      <w:r w:rsidR="005C758A" w:rsidRPr="00B30381">
        <w:rPr>
          <w:rFonts w:asciiTheme="minorHAnsi" w:hAnsiTheme="minorHAnsi"/>
          <w:szCs w:val="22"/>
        </w:rPr>
        <w:t xml:space="preserve">: </w:t>
      </w:r>
    </w:p>
    <w:tbl>
      <w:tblPr>
        <w:tblW w:w="837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0"/>
        <w:gridCol w:w="3381"/>
      </w:tblGrid>
      <w:tr w:rsidR="00166B41" w:rsidRPr="00B30381" w14:paraId="5FB6F5F1" w14:textId="77777777" w:rsidTr="00D17314">
        <w:trPr>
          <w:trHeight w:val="457"/>
        </w:trPr>
        <w:tc>
          <w:tcPr>
            <w:tcW w:w="4990" w:type="dxa"/>
            <w:tcBorders>
              <w:right w:val="nil"/>
            </w:tcBorders>
            <w:vAlign w:val="center"/>
          </w:tcPr>
          <w:p w14:paraId="5E01D3C6" w14:textId="53A40859" w:rsidR="00166B41" w:rsidRPr="00B30381" w:rsidRDefault="00963319" w:rsidP="00547C1D">
            <w:pPr>
              <w:pStyle w:val="Nzev"/>
              <w:tabs>
                <w:tab w:val="right" w:pos="6192"/>
              </w:tabs>
              <w:ind w:right="306"/>
              <w:jc w:val="left"/>
              <w:rPr>
                <w:rFonts w:asciiTheme="minorHAnsi" w:hAnsiTheme="minorHAnsi"/>
                <w:sz w:val="22"/>
                <w:szCs w:val="22"/>
              </w:rPr>
            </w:pPr>
            <w:r w:rsidRPr="00B30381">
              <w:rPr>
                <w:rFonts w:asciiTheme="minorHAnsi" w:hAnsiTheme="minorHAnsi"/>
                <w:sz w:val="22"/>
                <w:szCs w:val="22"/>
              </w:rPr>
              <w:t>Kupní</w:t>
            </w:r>
            <w:r w:rsidR="00166B41" w:rsidRPr="00B30381">
              <w:rPr>
                <w:rFonts w:asciiTheme="minorHAnsi" w:hAnsiTheme="minorHAnsi"/>
                <w:sz w:val="22"/>
                <w:szCs w:val="22"/>
              </w:rPr>
              <w:t xml:space="preserve"> cena bez DPH</w:t>
            </w:r>
            <w:r w:rsidR="00CF6278">
              <w:rPr>
                <w:rFonts w:asciiTheme="minorHAnsi" w:hAnsiTheme="minorHAnsi"/>
                <w:sz w:val="22"/>
                <w:szCs w:val="22"/>
              </w:rPr>
              <w:t xml:space="preserve"> pračky</w:t>
            </w:r>
            <w:r w:rsidR="00D17314">
              <w:rPr>
                <w:rFonts w:asciiTheme="minorHAnsi" w:hAnsiTheme="minorHAnsi"/>
                <w:sz w:val="22"/>
                <w:szCs w:val="22"/>
              </w:rPr>
              <w:t xml:space="preserve"> č. 1</w:t>
            </w:r>
            <w:r w:rsidR="00CF6278">
              <w:rPr>
                <w:rFonts w:asciiTheme="minorHAnsi" w:hAnsiTheme="minorHAnsi"/>
                <w:sz w:val="22"/>
                <w:szCs w:val="22"/>
              </w:rPr>
              <w:t xml:space="preserve"> </w:t>
            </w:r>
            <w:r w:rsidR="00166B41" w:rsidRPr="00B30381">
              <w:rPr>
                <w:rFonts w:asciiTheme="minorHAnsi" w:hAnsiTheme="minorHAnsi"/>
                <w:sz w:val="22"/>
                <w:szCs w:val="22"/>
              </w:rPr>
              <w:t xml:space="preserve">                                    </w:t>
            </w:r>
          </w:p>
        </w:tc>
        <w:tc>
          <w:tcPr>
            <w:tcW w:w="3381" w:type="dxa"/>
            <w:tcBorders>
              <w:left w:val="nil"/>
              <w:bottom w:val="single" w:sz="4" w:space="0" w:color="auto"/>
            </w:tcBorders>
            <w:vAlign w:val="center"/>
          </w:tcPr>
          <w:p w14:paraId="07263474" w14:textId="0B45245D" w:rsidR="00166B41" w:rsidRPr="00B30381" w:rsidDel="00166B41" w:rsidRDefault="004312EC" w:rsidP="00547C1D">
            <w:pPr>
              <w:pStyle w:val="Nzev"/>
              <w:tabs>
                <w:tab w:val="right" w:pos="6192"/>
              </w:tabs>
              <w:ind w:right="306"/>
              <w:rPr>
                <w:rFonts w:asciiTheme="minorHAnsi" w:hAnsiTheme="minorHAnsi"/>
                <w:sz w:val="22"/>
                <w:szCs w:val="22"/>
              </w:rPr>
            </w:pPr>
            <w:r w:rsidRPr="00B30381">
              <w:rPr>
                <w:rFonts w:asciiTheme="minorHAnsi" w:hAnsiTheme="minorHAnsi"/>
                <w:noProof/>
                <w:sz w:val="22"/>
                <w:szCs w:val="22"/>
              </w:rPr>
              <w:fldChar w:fldCharType="begin">
                <w:ffData>
                  <w:name w:val="Text57"/>
                  <w:enabled/>
                  <w:calcOnExit w:val="0"/>
                  <w:textInput>
                    <w:default w:val="[DOPLŇTE]"/>
                  </w:textInput>
                </w:ffData>
              </w:fldChar>
            </w:r>
            <w:r w:rsidRPr="00B30381">
              <w:rPr>
                <w:rFonts w:asciiTheme="minorHAnsi" w:hAnsiTheme="minorHAnsi"/>
                <w:noProof/>
                <w:sz w:val="22"/>
                <w:szCs w:val="22"/>
              </w:rPr>
              <w:instrText xml:space="preserve"> FORMTEXT </w:instrText>
            </w:r>
            <w:r w:rsidRPr="00B30381">
              <w:rPr>
                <w:rFonts w:asciiTheme="minorHAnsi" w:hAnsiTheme="minorHAnsi"/>
                <w:noProof/>
                <w:sz w:val="22"/>
                <w:szCs w:val="22"/>
              </w:rPr>
            </w:r>
            <w:r w:rsidRPr="00B30381">
              <w:rPr>
                <w:rFonts w:asciiTheme="minorHAnsi" w:hAnsiTheme="minorHAnsi"/>
                <w:noProof/>
                <w:sz w:val="22"/>
                <w:szCs w:val="22"/>
              </w:rPr>
              <w:fldChar w:fldCharType="separate"/>
            </w:r>
            <w:r w:rsidRPr="00B30381">
              <w:rPr>
                <w:rFonts w:asciiTheme="minorHAnsi" w:hAnsiTheme="minorHAnsi"/>
                <w:noProof/>
                <w:sz w:val="22"/>
                <w:szCs w:val="22"/>
              </w:rPr>
              <w:t>[DOPLŇTE]</w:t>
            </w:r>
            <w:r w:rsidRPr="00B30381">
              <w:rPr>
                <w:rFonts w:asciiTheme="minorHAnsi" w:hAnsiTheme="minorHAnsi"/>
                <w:noProof/>
                <w:sz w:val="22"/>
                <w:szCs w:val="22"/>
              </w:rPr>
              <w:fldChar w:fldCharType="end"/>
            </w:r>
            <w:r w:rsidRPr="00B30381">
              <w:rPr>
                <w:rFonts w:asciiTheme="minorHAnsi" w:hAnsiTheme="minorHAnsi"/>
                <w:noProof/>
                <w:sz w:val="22"/>
                <w:szCs w:val="22"/>
              </w:rPr>
              <w:t xml:space="preserve"> </w:t>
            </w:r>
            <w:r w:rsidR="00166B41" w:rsidRPr="00B30381">
              <w:rPr>
                <w:rFonts w:asciiTheme="minorHAnsi" w:hAnsiTheme="minorHAnsi"/>
                <w:sz w:val="22"/>
                <w:szCs w:val="22"/>
              </w:rPr>
              <w:t>Kč</w:t>
            </w:r>
          </w:p>
        </w:tc>
      </w:tr>
      <w:tr w:rsidR="00CF6278" w:rsidRPr="00B30381" w14:paraId="64341C3B" w14:textId="77777777" w:rsidTr="00D17314">
        <w:trPr>
          <w:trHeight w:val="457"/>
        </w:trPr>
        <w:tc>
          <w:tcPr>
            <w:tcW w:w="4990" w:type="dxa"/>
            <w:tcBorders>
              <w:right w:val="nil"/>
            </w:tcBorders>
            <w:vAlign w:val="center"/>
          </w:tcPr>
          <w:p w14:paraId="49490911" w14:textId="63766BB5" w:rsidR="00CF6278" w:rsidRPr="00B30381" w:rsidRDefault="00CF6278" w:rsidP="00CF6278">
            <w:pPr>
              <w:pStyle w:val="Nzev"/>
              <w:tabs>
                <w:tab w:val="right" w:pos="6192"/>
              </w:tabs>
              <w:ind w:right="306"/>
              <w:jc w:val="left"/>
              <w:rPr>
                <w:rFonts w:asciiTheme="minorHAnsi" w:hAnsiTheme="minorHAnsi"/>
                <w:sz w:val="22"/>
                <w:szCs w:val="22"/>
              </w:rPr>
            </w:pPr>
            <w:r w:rsidRPr="00B30381">
              <w:rPr>
                <w:rFonts w:asciiTheme="minorHAnsi" w:hAnsiTheme="minorHAnsi"/>
                <w:sz w:val="22"/>
                <w:szCs w:val="22"/>
              </w:rPr>
              <w:t>Výše DPH</w:t>
            </w:r>
            <w:r>
              <w:rPr>
                <w:rFonts w:asciiTheme="minorHAnsi" w:hAnsiTheme="minorHAnsi"/>
                <w:sz w:val="22"/>
                <w:szCs w:val="22"/>
              </w:rPr>
              <w:t xml:space="preserve"> (21 %)</w:t>
            </w:r>
            <w:r w:rsidRPr="00B30381">
              <w:rPr>
                <w:rFonts w:asciiTheme="minorHAnsi" w:hAnsiTheme="minorHAnsi"/>
                <w:sz w:val="22"/>
                <w:szCs w:val="22"/>
              </w:rPr>
              <w:t xml:space="preserve"> v Kč                  </w:t>
            </w:r>
          </w:p>
        </w:tc>
        <w:tc>
          <w:tcPr>
            <w:tcW w:w="3381" w:type="dxa"/>
            <w:tcBorders>
              <w:left w:val="nil"/>
              <w:bottom w:val="single" w:sz="4" w:space="0" w:color="auto"/>
            </w:tcBorders>
            <w:vAlign w:val="center"/>
          </w:tcPr>
          <w:p w14:paraId="11EDA087" w14:textId="4871F03C" w:rsidR="00CF6278" w:rsidRPr="00B30381" w:rsidRDefault="00CF6278" w:rsidP="00CF6278">
            <w:pPr>
              <w:pStyle w:val="Nzev"/>
              <w:tabs>
                <w:tab w:val="right" w:pos="6192"/>
              </w:tabs>
              <w:ind w:right="306"/>
              <w:rPr>
                <w:rFonts w:asciiTheme="minorHAnsi" w:hAnsiTheme="minorHAnsi"/>
                <w:noProof/>
                <w:sz w:val="22"/>
                <w:szCs w:val="22"/>
              </w:rPr>
            </w:pPr>
            <w:r w:rsidRPr="00B30381">
              <w:rPr>
                <w:rFonts w:asciiTheme="minorHAnsi" w:hAnsiTheme="minorHAnsi"/>
                <w:noProof/>
                <w:sz w:val="22"/>
                <w:szCs w:val="22"/>
              </w:rPr>
              <w:fldChar w:fldCharType="begin">
                <w:ffData>
                  <w:name w:val="Text57"/>
                  <w:enabled/>
                  <w:calcOnExit w:val="0"/>
                  <w:textInput>
                    <w:default w:val="[DOPLŇTE]"/>
                  </w:textInput>
                </w:ffData>
              </w:fldChar>
            </w:r>
            <w:r w:rsidRPr="00B30381">
              <w:rPr>
                <w:rFonts w:asciiTheme="minorHAnsi" w:hAnsiTheme="minorHAnsi"/>
                <w:noProof/>
                <w:sz w:val="22"/>
                <w:szCs w:val="22"/>
              </w:rPr>
              <w:instrText xml:space="preserve"> FORMTEXT </w:instrText>
            </w:r>
            <w:r w:rsidRPr="00B30381">
              <w:rPr>
                <w:rFonts w:asciiTheme="minorHAnsi" w:hAnsiTheme="minorHAnsi"/>
                <w:noProof/>
                <w:sz w:val="22"/>
                <w:szCs w:val="22"/>
              </w:rPr>
            </w:r>
            <w:r w:rsidRPr="00B30381">
              <w:rPr>
                <w:rFonts w:asciiTheme="minorHAnsi" w:hAnsiTheme="minorHAnsi"/>
                <w:noProof/>
                <w:sz w:val="22"/>
                <w:szCs w:val="22"/>
              </w:rPr>
              <w:fldChar w:fldCharType="separate"/>
            </w:r>
            <w:r w:rsidRPr="00B30381">
              <w:rPr>
                <w:rFonts w:asciiTheme="minorHAnsi" w:hAnsiTheme="minorHAnsi"/>
                <w:noProof/>
                <w:sz w:val="22"/>
                <w:szCs w:val="22"/>
              </w:rPr>
              <w:t>[DOPLŇTE]</w:t>
            </w:r>
            <w:r w:rsidRPr="00B30381">
              <w:rPr>
                <w:rFonts w:asciiTheme="minorHAnsi" w:hAnsiTheme="minorHAnsi"/>
                <w:noProof/>
                <w:sz w:val="22"/>
                <w:szCs w:val="22"/>
              </w:rPr>
              <w:fldChar w:fldCharType="end"/>
            </w:r>
            <w:r w:rsidRPr="00B30381">
              <w:rPr>
                <w:rFonts w:asciiTheme="minorHAnsi" w:hAnsiTheme="minorHAnsi"/>
                <w:noProof/>
                <w:sz w:val="22"/>
                <w:szCs w:val="22"/>
              </w:rPr>
              <w:t xml:space="preserve"> </w:t>
            </w:r>
            <w:r w:rsidRPr="00B30381">
              <w:rPr>
                <w:rFonts w:asciiTheme="minorHAnsi" w:hAnsiTheme="minorHAnsi"/>
                <w:sz w:val="22"/>
                <w:szCs w:val="22"/>
              </w:rPr>
              <w:t>Kč</w:t>
            </w:r>
          </w:p>
        </w:tc>
      </w:tr>
      <w:tr w:rsidR="00CF6278" w:rsidRPr="00B30381" w14:paraId="4EB11C7B" w14:textId="77777777" w:rsidTr="00D17314">
        <w:trPr>
          <w:trHeight w:val="457"/>
        </w:trPr>
        <w:tc>
          <w:tcPr>
            <w:tcW w:w="4990" w:type="dxa"/>
            <w:tcBorders>
              <w:right w:val="nil"/>
            </w:tcBorders>
            <w:vAlign w:val="center"/>
          </w:tcPr>
          <w:p w14:paraId="0059C64C" w14:textId="510EEEC5" w:rsidR="00CF6278" w:rsidRPr="00B30381" w:rsidRDefault="00CF6278" w:rsidP="00CF6278">
            <w:pPr>
              <w:pStyle w:val="Nzev"/>
              <w:tabs>
                <w:tab w:val="right" w:pos="6192"/>
              </w:tabs>
              <w:ind w:right="306"/>
              <w:jc w:val="left"/>
              <w:rPr>
                <w:rFonts w:asciiTheme="minorHAnsi" w:hAnsiTheme="minorHAnsi"/>
                <w:sz w:val="22"/>
                <w:szCs w:val="22"/>
              </w:rPr>
            </w:pPr>
            <w:r w:rsidRPr="00B30381">
              <w:rPr>
                <w:rFonts w:asciiTheme="minorHAnsi" w:hAnsiTheme="minorHAnsi"/>
                <w:sz w:val="22"/>
                <w:szCs w:val="22"/>
              </w:rPr>
              <w:t xml:space="preserve">Kupní cena vč. DPH                                     </w:t>
            </w:r>
          </w:p>
        </w:tc>
        <w:tc>
          <w:tcPr>
            <w:tcW w:w="3381" w:type="dxa"/>
            <w:tcBorders>
              <w:left w:val="nil"/>
              <w:bottom w:val="single" w:sz="4" w:space="0" w:color="auto"/>
            </w:tcBorders>
            <w:vAlign w:val="center"/>
          </w:tcPr>
          <w:p w14:paraId="0F190A69" w14:textId="561A1546" w:rsidR="00CF6278" w:rsidRPr="00B30381" w:rsidRDefault="00CF6278" w:rsidP="00CF6278">
            <w:pPr>
              <w:pStyle w:val="Nzev"/>
              <w:tabs>
                <w:tab w:val="right" w:pos="6192"/>
              </w:tabs>
              <w:ind w:right="306"/>
              <w:rPr>
                <w:rFonts w:asciiTheme="minorHAnsi" w:hAnsiTheme="minorHAnsi"/>
                <w:noProof/>
                <w:sz w:val="22"/>
                <w:szCs w:val="22"/>
              </w:rPr>
            </w:pPr>
            <w:r w:rsidRPr="00B30381">
              <w:rPr>
                <w:rFonts w:asciiTheme="minorHAnsi" w:hAnsiTheme="minorHAnsi"/>
                <w:noProof/>
                <w:sz w:val="22"/>
                <w:szCs w:val="22"/>
              </w:rPr>
              <w:fldChar w:fldCharType="begin">
                <w:ffData>
                  <w:name w:val="Text57"/>
                  <w:enabled/>
                  <w:calcOnExit w:val="0"/>
                  <w:textInput>
                    <w:default w:val="[DOPLŇTE]"/>
                  </w:textInput>
                </w:ffData>
              </w:fldChar>
            </w:r>
            <w:r w:rsidRPr="00B30381">
              <w:rPr>
                <w:rFonts w:asciiTheme="minorHAnsi" w:hAnsiTheme="minorHAnsi"/>
                <w:noProof/>
                <w:sz w:val="22"/>
                <w:szCs w:val="22"/>
              </w:rPr>
              <w:instrText xml:space="preserve"> FORMTEXT </w:instrText>
            </w:r>
            <w:r w:rsidRPr="00B30381">
              <w:rPr>
                <w:rFonts w:asciiTheme="minorHAnsi" w:hAnsiTheme="minorHAnsi"/>
                <w:noProof/>
                <w:sz w:val="22"/>
                <w:szCs w:val="22"/>
              </w:rPr>
            </w:r>
            <w:r w:rsidRPr="00B30381">
              <w:rPr>
                <w:rFonts w:asciiTheme="minorHAnsi" w:hAnsiTheme="minorHAnsi"/>
                <w:noProof/>
                <w:sz w:val="22"/>
                <w:szCs w:val="22"/>
              </w:rPr>
              <w:fldChar w:fldCharType="separate"/>
            </w:r>
            <w:r w:rsidRPr="00B30381">
              <w:rPr>
                <w:rFonts w:asciiTheme="minorHAnsi" w:hAnsiTheme="minorHAnsi"/>
                <w:noProof/>
                <w:sz w:val="22"/>
                <w:szCs w:val="22"/>
              </w:rPr>
              <w:t>[DOPLŇTE]</w:t>
            </w:r>
            <w:r w:rsidRPr="00B30381">
              <w:rPr>
                <w:rFonts w:asciiTheme="minorHAnsi" w:hAnsiTheme="minorHAnsi"/>
                <w:noProof/>
                <w:sz w:val="22"/>
                <w:szCs w:val="22"/>
              </w:rPr>
              <w:fldChar w:fldCharType="end"/>
            </w:r>
            <w:r w:rsidRPr="00B30381">
              <w:rPr>
                <w:rFonts w:asciiTheme="minorHAnsi" w:hAnsiTheme="minorHAnsi"/>
                <w:noProof/>
                <w:sz w:val="22"/>
                <w:szCs w:val="22"/>
              </w:rPr>
              <w:t xml:space="preserve"> </w:t>
            </w:r>
            <w:r w:rsidRPr="00B30381">
              <w:rPr>
                <w:rFonts w:asciiTheme="minorHAnsi" w:hAnsiTheme="minorHAnsi"/>
                <w:sz w:val="22"/>
                <w:szCs w:val="22"/>
              </w:rPr>
              <w:t>Kč</w:t>
            </w:r>
          </w:p>
        </w:tc>
      </w:tr>
      <w:tr w:rsidR="00CF6278" w:rsidRPr="00B30381" w14:paraId="3173B55F" w14:textId="77777777" w:rsidTr="00D17314">
        <w:trPr>
          <w:trHeight w:val="457"/>
        </w:trPr>
        <w:tc>
          <w:tcPr>
            <w:tcW w:w="4990" w:type="dxa"/>
            <w:tcBorders>
              <w:right w:val="nil"/>
            </w:tcBorders>
            <w:vAlign w:val="center"/>
          </w:tcPr>
          <w:p w14:paraId="01A0097A" w14:textId="07609E16" w:rsidR="00CF6278" w:rsidRPr="00B30381" w:rsidRDefault="00CF6278" w:rsidP="00D17314">
            <w:pPr>
              <w:pStyle w:val="Nzev"/>
              <w:tabs>
                <w:tab w:val="right" w:pos="6192"/>
              </w:tabs>
              <w:ind w:right="306"/>
              <w:jc w:val="left"/>
              <w:rPr>
                <w:rFonts w:asciiTheme="minorHAnsi" w:hAnsiTheme="minorHAnsi"/>
                <w:sz w:val="22"/>
                <w:szCs w:val="22"/>
              </w:rPr>
            </w:pPr>
            <w:r w:rsidRPr="00B30381">
              <w:rPr>
                <w:rFonts w:asciiTheme="minorHAnsi" w:hAnsiTheme="minorHAnsi"/>
                <w:sz w:val="22"/>
                <w:szCs w:val="22"/>
              </w:rPr>
              <w:t>Kupní cena bez DPH</w:t>
            </w:r>
            <w:r>
              <w:rPr>
                <w:rFonts w:asciiTheme="minorHAnsi" w:hAnsiTheme="minorHAnsi"/>
                <w:sz w:val="22"/>
                <w:szCs w:val="22"/>
              </w:rPr>
              <w:t xml:space="preserve"> </w:t>
            </w:r>
            <w:r w:rsidR="00D17314">
              <w:rPr>
                <w:rFonts w:asciiTheme="minorHAnsi" w:hAnsiTheme="minorHAnsi"/>
                <w:sz w:val="22"/>
                <w:szCs w:val="22"/>
              </w:rPr>
              <w:t xml:space="preserve">pračky č. 2 </w:t>
            </w:r>
            <w:r>
              <w:rPr>
                <w:rFonts w:asciiTheme="minorHAnsi" w:hAnsiTheme="minorHAnsi"/>
                <w:sz w:val="22"/>
                <w:szCs w:val="22"/>
              </w:rPr>
              <w:t xml:space="preserve"> </w:t>
            </w:r>
            <w:r w:rsidRPr="00B30381">
              <w:rPr>
                <w:rFonts w:asciiTheme="minorHAnsi" w:hAnsiTheme="minorHAnsi"/>
                <w:sz w:val="22"/>
                <w:szCs w:val="22"/>
              </w:rPr>
              <w:t xml:space="preserve">                                    </w:t>
            </w:r>
          </w:p>
        </w:tc>
        <w:tc>
          <w:tcPr>
            <w:tcW w:w="3381" w:type="dxa"/>
            <w:tcBorders>
              <w:left w:val="nil"/>
              <w:bottom w:val="single" w:sz="4" w:space="0" w:color="auto"/>
            </w:tcBorders>
            <w:vAlign w:val="center"/>
          </w:tcPr>
          <w:p w14:paraId="7398369A" w14:textId="0561B72D" w:rsidR="00CF6278" w:rsidRPr="00B30381" w:rsidRDefault="00CF6278" w:rsidP="00CF6278">
            <w:pPr>
              <w:pStyle w:val="Nzev"/>
              <w:tabs>
                <w:tab w:val="right" w:pos="6192"/>
              </w:tabs>
              <w:ind w:right="306"/>
              <w:rPr>
                <w:rFonts w:asciiTheme="minorHAnsi" w:hAnsiTheme="minorHAnsi"/>
                <w:noProof/>
                <w:sz w:val="22"/>
                <w:szCs w:val="22"/>
              </w:rPr>
            </w:pPr>
            <w:r w:rsidRPr="00B30381">
              <w:rPr>
                <w:rFonts w:asciiTheme="minorHAnsi" w:hAnsiTheme="minorHAnsi"/>
                <w:noProof/>
                <w:sz w:val="22"/>
                <w:szCs w:val="22"/>
              </w:rPr>
              <w:fldChar w:fldCharType="begin">
                <w:ffData>
                  <w:name w:val="Text57"/>
                  <w:enabled/>
                  <w:calcOnExit w:val="0"/>
                  <w:textInput>
                    <w:default w:val="[DOPLŇTE]"/>
                  </w:textInput>
                </w:ffData>
              </w:fldChar>
            </w:r>
            <w:r w:rsidRPr="00B30381">
              <w:rPr>
                <w:rFonts w:asciiTheme="minorHAnsi" w:hAnsiTheme="minorHAnsi"/>
                <w:noProof/>
                <w:sz w:val="22"/>
                <w:szCs w:val="22"/>
              </w:rPr>
              <w:instrText xml:space="preserve"> FORMTEXT </w:instrText>
            </w:r>
            <w:r w:rsidRPr="00B30381">
              <w:rPr>
                <w:rFonts w:asciiTheme="minorHAnsi" w:hAnsiTheme="minorHAnsi"/>
                <w:noProof/>
                <w:sz w:val="22"/>
                <w:szCs w:val="22"/>
              </w:rPr>
            </w:r>
            <w:r w:rsidRPr="00B30381">
              <w:rPr>
                <w:rFonts w:asciiTheme="minorHAnsi" w:hAnsiTheme="minorHAnsi"/>
                <w:noProof/>
                <w:sz w:val="22"/>
                <w:szCs w:val="22"/>
              </w:rPr>
              <w:fldChar w:fldCharType="separate"/>
            </w:r>
            <w:r w:rsidRPr="00B30381">
              <w:rPr>
                <w:rFonts w:asciiTheme="minorHAnsi" w:hAnsiTheme="minorHAnsi"/>
                <w:noProof/>
                <w:sz w:val="22"/>
                <w:szCs w:val="22"/>
              </w:rPr>
              <w:t>[DOPLŇTE]</w:t>
            </w:r>
            <w:r w:rsidRPr="00B30381">
              <w:rPr>
                <w:rFonts w:asciiTheme="minorHAnsi" w:hAnsiTheme="minorHAnsi"/>
                <w:noProof/>
                <w:sz w:val="22"/>
                <w:szCs w:val="22"/>
              </w:rPr>
              <w:fldChar w:fldCharType="end"/>
            </w:r>
            <w:r w:rsidRPr="00B30381">
              <w:rPr>
                <w:rFonts w:asciiTheme="minorHAnsi" w:hAnsiTheme="minorHAnsi"/>
                <w:noProof/>
                <w:sz w:val="22"/>
                <w:szCs w:val="22"/>
              </w:rPr>
              <w:t xml:space="preserve"> </w:t>
            </w:r>
            <w:r w:rsidRPr="00B30381">
              <w:rPr>
                <w:rFonts w:asciiTheme="minorHAnsi" w:hAnsiTheme="minorHAnsi"/>
                <w:sz w:val="22"/>
                <w:szCs w:val="22"/>
              </w:rPr>
              <w:t>Kč</w:t>
            </w:r>
          </w:p>
        </w:tc>
      </w:tr>
      <w:tr w:rsidR="00CF6278" w:rsidRPr="00B30381" w14:paraId="5355E145" w14:textId="77777777" w:rsidTr="00D17314">
        <w:trPr>
          <w:trHeight w:val="457"/>
        </w:trPr>
        <w:tc>
          <w:tcPr>
            <w:tcW w:w="4990" w:type="dxa"/>
            <w:tcBorders>
              <w:right w:val="nil"/>
            </w:tcBorders>
            <w:vAlign w:val="center"/>
          </w:tcPr>
          <w:p w14:paraId="1EF5A921" w14:textId="07285487" w:rsidR="00CF6278" w:rsidRPr="00B30381" w:rsidRDefault="00CF6278" w:rsidP="00CF6278">
            <w:pPr>
              <w:pStyle w:val="Nzev"/>
              <w:tabs>
                <w:tab w:val="right" w:pos="6192"/>
              </w:tabs>
              <w:ind w:right="306"/>
              <w:jc w:val="left"/>
              <w:rPr>
                <w:rFonts w:asciiTheme="minorHAnsi" w:hAnsiTheme="minorHAnsi"/>
                <w:sz w:val="22"/>
                <w:szCs w:val="22"/>
              </w:rPr>
            </w:pPr>
            <w:r w:rsidRPr="00B30381">
              <w:rPr>
                <w:rFonts w:asciiTheme="minorHAnsi" w:hAnsiTheme="minorHAnsi"/>
                <w:sz w:val="22"/>
                <w:szCs w:val="22"/>
              </w:rPr>
              <w:t>Výše DPH</w:t>
            </w:r>
            <w:r>
              <w:rPr>
                <w:rFonts w:asciiTheme="minorHAnsi" w:hAnsiTheme="minorHAnsi"/>
                <w:sz w:val="22"/>
                <w:szCs w:val="22"/>
              </w:rPr>
              <w:t xml:space="preserve"> (21 %)</w:t>
            </w:r>
            <w:r w:rsidRPr="00B30381">
              <w:rPr>
                <w:rFonts w:asciiTheme="minorHAnsi" w:hAnsiTheme="minorHAnsi"/>
                <w:sz w:val="22"/>
                <w:szCs w:val="22"/>
              </w:rPr>
              <w:t xml:space="preserve"> v Kč                  </w:t>
            </w:r>
          </w:p>
        </w:tc>
        <w:tc>
          <w:tcPr>
            <w:tcW w:w="3381" w:type="dxa"/>
            <w:tcBorders>
              <w:left w:val="nil"/>
              <w:bottom w:val="single" w:sz="4" w:space="0" w:color="auto"/>
            </w:tcBorders>
            <w:vAlign w:val="center"/>
          </w:tcPr>
          <w:p w14:paraId="51660EE2" w14:textId="313F700C" w:rsidR="00CF6278" w:rsidRPr="00B30381" w:rsidRDefault="00CF6278" w:rsidP="00CF6278">
            <w:pPr>
              <w:pStyle w:val="Nzev"/>
              <w:tabs>
                <w:tab w:val="right" w:pos="6192"/>
              </w:tabs>
              <w:ind w:right="306"/>
              <w:rPr>
                <w:rFonts w:asciiTheme="minorHAnsi" w:hAnsiTheme="minorHAnsi"/>
                <w:noProof/>
                <w:sz w:val="22"/>
                <w:szCs w:val="22"/>
              </w:rPr>
            </w:pPr>
            <w:r w:rsidRPr="00B30381">
              <w:rPr>
                <w:rFonts w:asciiTheme="minorHAnsi" w:hAnsiTheme="minorHAnsi"/>
                <w:noProof/>
                <w:sz w:val="22"/>
                <w:szCs w:val="22"/>
              </w:rPr>
              <w:fldChar w:fldCharType="begin">
                <w:ffData>
                  <w:name w:val="Text57"/>
                  <w:enabled/>
                  <w:calcOnExit w:val="0"/>
                  <w:textInput>
                    <w:default w:val="[DOPLŇTE]"/>
                  </w:textInput>
                </w:ffData>
              </w:fldChar>
            </w:r>
            <w:r w:rsidRPr="00B30381">
              <w:rPr>
                <w:rFonts w:asciiTheme="minorHAnsi" w:hAnsiTheme="minorHAnsi"/>
                <w:noProof/>
                <w:sz w:val="22"/>
                <w:szCs w:val="22"/>
              </w:rPr>
              <w:instrText xml:space="preserve"> FORMTEXT </w:instrText>
            </w:r>
            <w:r w:rsidRPr="00B30381">
              <w:rPr>
                <w:rFonts w:asciiTheme="minorHAnsi" w:hAnsiTheme="minorHAnsi"/>
                <w:noProof/>
                <w:sz w:val="22"/>
                <w:szCs w:val="22"/>
              </w:rPr>
            </w:r>
            <w:r w:rsidRPr="00B30381">
              <w:rPr>
                <w:rFonts w:asciiTheme="minorHAnsi" w:hAnsiTheme="minorHAnsi"/>
                <w:noProof/>
                <w:sz w:val="22"/>
                <w:szCs w:val="22"/>
              </w:rPr>
              <w:fldChar w:fldCharType="separate"/>
            </w:r>
            <w:r w:rsidRPr="00B30381">
              <w:rPr>
                <w:rFonts w:asciiTheme="minorHAnsi" w:hAnsiTheme="minorHAnsi"/>
                <w:noProof/>
                <w:sz w:val="22"/>
                <w:szCs w:val="22"/>
              </w:rPr>
              <w:t>[DOPLŇTE]</w:t>
            </w:r>
            <w:r w:rsidRPr="00B30381">
              <w:rPr>
                <w:rFonts w:asciiTheme="minorHAnsi" w:hAnsiTheme="minorHAnsi"/>
                <w:noProof/>
                <w:sz w:val="22"/>
                <w:szCs w:val="22"/>
              </w:rPr>
              <w:fldChar w:fldCharType="end"/>
            </w:r>
            <w:r w:rsidRPr="00B30381">
              <w:rPr>
                <w:rFonts w:asciiTheme="minorHAnsi" w:hAnsiTheme="minorHAnsi"/>
                <w:noProof/>
                <w:sz w:val="22"/>
                <w:szCs w:val="22"/>
              </w:rPr>
              <w:t xml:space="preserve"> </w:t>
            </w:r>
            <w:r w:rsidRPr="00B30381">
              <w:rPr>
                <w:rFonts w:asciiTheme="minorHAnsi" w:hAnsiTheme="minorHAnsi"/>
                <w:sz w:val="22"/>
                <w:szCs w:val="22"/>
              </w:rPr>
              <w:t>Kč</w:t>
            </w:r>
          </w:p>
        </w:tc>
      </w:tr>
      <w:tr w:rsidR="00D17314" w:rsidRPr="00B30381" w14:paraId="61D22DA4" w14:textId="77777777" w:rsidTr="00D17314">
        <w:trPr>
          <w:trHeight w:val="457"/>
        </w:trPr>
        <w:tc>
          <w:tcPr>
            <w:tcW w:w="4990" w:type="dxa"/>
            <w:tcBorders>
              <w:right w:val="nil"/>
            </w:tcBorders>
            <w:vAlign w:val="center"/>
          </w:tcPr>
          <w:p w14:paraId="547BD474" w14:textId="32E35BD6" w:rsidR="00D17314" w:rsidRPr="00B30381" w:rsidRDefault="00D17314" w:rsidP="00D17314">
            <w:pPr>
              <w:pStyle w:val="Nzev"/>
              <w:tabs>
                <w:tab w:val="right" w:pos="6192"/>
              </w:tabs>
              <w:ind w:right="306"/>
              <w:jc w:val="left"/>
              <w:rPr>
                <w:rFonts w:asciiTheme="minorHAnsi" w:hAnsiTheme="minorHAnsi"/>
                <w:sz w:val="22"/>
                <w:szCs w:val="22"/>
              </w:rPr>
            </w:pPr>
            <w:r w:rsidRPr="00B30381">
              <w:rPr>
                <w:rFonts w:asciiTheme="minorHAnsi" w:hAnsiTheme="minorHAnsi"/>
                <w:sz w:val="22"/>
                <w:szCs w:val="22"/>
              </w:rPr>
              <w:t xml:space="preserve">Kupní cena vč. DPH                                     </w:t>
            </w:r>
          </w:p>
        </w:tc>
        <w:tc>
          <w:tcPr>
            <w:tcW w:w="3381" w:type="dxa"/>
            <w:tcBorders>
              <w:left w:val="nil"/>
              <w:bottom w:val="single" w:sz="4" w:space="0" w:color="auto"/>
            </w:tcBorders>
            <w:vAlign w:val="center"/>
          </w:tcPr>
          <w:p w14:paraId="2D9254F6" w14:textId="5746E633" w:rsidR="00D17314" w:rsidRPr="00B30381" w:rsidRDefault="00D17314" w:rsidP="00D17314">
            <w:pPr>
              <w:pStyle w:val="Nzev"/>
              <w:tabs>
                <w:tab w:val="right" w:pos="6192"/>
              </w:tabs>
              <w:ind w:right="306"/>
              <w:rPr>
                <w:rFonts w:asciiTheme="minorHAnsi" w:hAnsiTheme="minorHAnsi"/>
                <w:noProof/>
                <w:sz w:val="22"/>
                <w:szCs w:val="22"/>
              </w:rPr>
            </w:pPr>
            <w:r w:rsidRPr="00B30381">
              <w:rPr>
                <w:rFonts w:asciiTheme="minorHAnsi" w:hAnsiTheme="minorHAnsi"/>
                <w:noProof/>
                <w:sz w:val="22"/>
                <w:szCs w:val="22"/>
              </w:rPr>
              <w:fldChar w:fldCharType="begin">
                <w:ffData>
                  <w:name w:val="Text57"/>
                  <w:enabled/>
                  <w:calcOnExit w:val="0"/>
                  <w:textInput>
                    <w:default w:val="[DOPLŇTE]"/>
                  </w:textInput>
                </w:ffData>
              </w:fldChar>
            </w:r>
            <w:r w:rsidRPr="00B30381">
              <w:rPr>
                <w:rFonts w:asciiTheme="minorHAnsi" w:hAnsiTheme="minorHAnsi"/>
                <w:noProof/>
                <w:sz w:val="22"/>
                <w:szCs w:val="22"/>
              </w:rPr>
              <w:instrText xml:space="preserve"> FORMTEXT </w:instrText>
            </w:r>
            <w:r w:rsidRPr="00B30381">
              <w:rPr>
                <w:rFonts w:asciiTheme="minorHAnsi" w:hAnsiTheme="minorHAnsi"/>
                <w:noProof/>
                <w:sz w:val="22"/>
                <w:szCs w:val="22"/>
              </w:rPr>
            </w:r>
            <w:r w:rsidRPr="00B30381">
              <w:rPr>
                <w:rFonts w:asciiTheme="minorHAnsi" w:hAnsiTheme="minorHAnsi"/>
                <w:noProof/>
                <w:sz w:val="22"/>
                <w:szCs w:val="22"/>
              </w:rPr>
              <w:fldChar w:fldCharType="separate"/>
            </w:r>
            <w:r w:rsidRPr="00B30381">
              <w:rPr>
                <w:rFonts w:asciiTheme="minorHAnsi" w:hAnsiTheme="minorHAnsi"/>
                <w:noProof/>
                <w:sz w:val="22"/>
                <w:szCs w:val="22"/>
              </w:rPr>
              <w:t>[DOPLŇTE]</w:t>
            </w:r>
            <w:r w:rsidRPr="00B30381">
              <w:rPr>
                <w:rFonts w:asciiTheme="minorHAnsi" w:hAnsiTheme="minorHAnsi"/>
                <w:noProof/>
                <w:sz w:val="22"/>
                <w:szCs w:val="22"/>
              </w:rPr>
              <w:fldChar w:fldCharType="end"/>
            </w:r>
            <w:r w:rsidRPr="00B30381">
              <w:rPr>
                <w:rFonts w:asciiTheme="minorHAnsi" w:hAnsiTheme="minorHAnsi"/>
                <w:noProof/>
                <w:sz w:val="22"/>
                <w:szCs w:val="22"/>
              </w:rPr>
              <w:t xml:space="preserve"> </w:t>
            </w:r>
            <w:r w:rsidRPr="00B30381">
              <w:rPr>
                <w:rFonts w:asciiTheme="minorHAnsi" w:hAnsiTheme="minorHAnsi"/>
                <w:sz w:val="22"/>
                <w:szCs w:val="22"/>
              </w:rPr>
              <w:t>Kč</w:t>
            </w:r>
          </w:p>
        </w:tc>
      </w:tr>
      <w:tr w:rsidR="00D17314" w:rsidRPr="00B30381" w14:paraId="714416EF" w14:textId="77777777" w:rsidTr="00D17314">
        <w:trPr>
          <w:trHeight w:val="457"/>
        </w:trPr>
        <w:tc>
          <w:tcPr>
            <w:tcW w:w="4990" w:type="dxa"/>
            <w:tcBorders>
              <w:right w:val="nil"/>
            </w:tcBorders>
            <w:vAlign w:val="center"/>
          </w:tcPr>
          <w:p w14:paraId="572DE955" w14:textId="28912F20" w:rsidR="00D17314" w:rsidRPr="00B30381" w:rsidRDefault="00D17314" w:rsidP="00D17314">
            <w:pPr>
              <w:pStyle w:val="Nzev"/>
              <w:tabs>
                <w:tab w:val="right" w:pos="6192"/>
              </w:tabs>
              <w:ind w:right="306"/>
              <w:jc w:val="left"/>
              <w:rPr>
                <w:rFonts w:asciiTheme="minorHAnsi" w:hAnsiTheme="minorHAnsi"/>
                <w:sz w:val="22"/>
                <w:szCs w:val="22"/>
              </w:rPr>
            </w:pPr>
            <w:r w:rsidRPr="00B30381">
              <w:rPr>
                <w:rFonts w:asciiTheme="minorHAnsi" w:hAnsiTheme="minorHAnsi"/>
                <w:sz w:val="22"/>
                <w:szCs w:val="22"/>
              </w:rPr>
              <w:t>Kupní cena bez DPH</w:t>
            </w:r>
            <w:r>
              <w:rPr>
                <w:rFonts w:asciiTheme="minorHAnsi" w:hAnsiTheme="minorHAnsi"/>
                <w:sz w:val="22"/>
                <w:szCs w:val="22"/>
              </w:rPr>
              <w:t xml:space="preserve"> </w:t>
            </w:r>
            <w:r w:rsidRPr="00D17314">
              <w:rPr>
                <w:rFonts w:asciiTheme="minorHAnsi" w:hAnsiTheme="minorHAnsi"/>
                <w:sz w:val="22"/>
                <w:szCs w:val="22"/>
              </w:rPr>
              <w:t xml:space="preserve">válcového sušícího </w:t>
            </w:r>
            <w:proofErr w:type="spellStart"/>
            <w:r w:rsidRPr="00D17314">
              <w:rPr>
                <w:rFonts w:asciiTheme="minorHAnsi" w:hAnsiTheme="minorHAnsi"/>
                <w:sz w:val="22"/>
                <w:szCs w:val="22"/>
              </w:rPr>
              <w:t>žehliče</w:t>
            </w:r>
            <w:proofErr w:type="spellEnd"/>
          </w:p>
        </w:tc>
        <w:tc>
          <w:tcPr>
            <w:tcW w:w="3381" w:type="dxa"/>
            <w:tcBorders>
              <w:left w:val="nil"/>
              <w:bottom w:val="single" w:sz="4" w:space="0" w:color="auto"/>
            </w:tcBorders>
            <w:vAlign w:val="center"/>
          </w:tcPr>
          <w:p w14:paraId="175D4C48" w14:textId="2BC50915" w:rsidR="00D17314" w:rsidRPr="00B30381" w:rsidRDefault="00D17314" w:rsidP="00D17314">
            <w:pPr>
              <w:pStyle w:val="Nzev"/>
              <w:tabs>
                <w:tab w:val="right" w:pos="6192"/>
              </w:tabs>
              <w:ind w:right="306"/>
              <w:rPr>
                <w:rFonts w:asciiTheme="minorHAnsi" w:hAnsiTheme="minorHAnsi"/>
                <w:noProof/>
                <w:sz w:val="22"/>
                <w:szCs w:val="22"/>
              </w:rPr>
            </w:pPr>
            <w:r w:rsidRPr="00B30381">
              <w:rPr>
                <w:rFonts w:asciiTheme="minorHAnsi" w:hAnsiTheme="minorHAnsi"/>
                <w:noProof/>
                <w:sz w:val="22"/>
                <w:szCs w:val="22"/>
              </w:rPr>
              <w:fldChar w:fldCharType="begin">
                <w:ffData>
                  <w:name w:val="Text57"/>
                  <w:enabled/>
                  <w:calcOnExit w:val="0"/>
                  <w:textInput>
                    <w:default w:val="[DOPLŇTE]"/>
                  </w:textInput>
                </w:ffData>
              </w:fldChar>
            </w:r>
            <w:r w:rsidRPr="00B30381">
              <w:rPr>
                <w:rFonts w:asciiTheme="minorHAnsi" w:hAnsiTheme="minorHAnsi"/>
                <w:noProof/>
                <w:sz w:val="22"/>
                <w:szCs w:val="22"/>
              </w:rPr>
              <w:instrText xml:space="preserve"> FORMTEXT </w:instrText>
            </w:r>
            <w:r w:rsidRPr="00B30381">
              <w:rPr>
                <w:rFonts w:asciiTheme="minorHAnsi" w:hAnsiTheme="minorHAnsi"/>
                <w:noProof/>
                <w:sz w:val="22"/>
                <w:szCs w:val="22"/>
              </w:rPr>
            </w:r>
            <w:r w:rsidRPr="00B30381">
              <w:rPr>
                <w:rFonts w:asciiTheme="minorHAnsi" w:hAnsiTheme="minorHAnsi"/>
                <w:noProof/>
                <w:sz w:val="22"/>
                <w:szCs w:val="22"/>
              </w:rPr>
              <w:fldChar w:fldCharType="separate"/>
            </w:r>
            <w:r w:rsidRPr="00B30381">
              <w:rPr>
                <w:rFonts w:asciiTheme="minorHAnsi" w:hAnsiTheme="minorHAnsi"/>
                <w:noProof/>
                <w:sz w:val="22"/>
                <w:szCs w:val="22"/>
              </w:rPr>
              <w:t>[DOPLŇTE]</w:t>
            </w:r>
            <w:r w:rsidRPr="00B30381">
              <w:rPr>
                <w:rFonts w:asciiTheme="minorHAnsi" w:hAnsiTheme="minorHAnsi"/>
                <w:noProof/>
                <w:sz w:val="22"/>
                <w:szCs w:val="22"/>
              </w:rPr>
              <w:fldChar w:fldCharType="end"/>
            </w:r>
            <w:r w:rsidRPr="00B30381">
              <w:rPr>
                <w:rFonts w:asciiTheme="minorHAnsi" w:hAnsiTheme="minorHAnsi"/>
                <w:noProof/>
                <w:sz w:val="22"/>
                <w:szCs w:val="22"/>
              </w:rPr>
              <w:t xml:space="preserve"> </w:t>
            </w:r>
            <w:r w:rsidRPr="00B30381">
              <w:rPr>
                <w:rFonts w:asciiTheme="minorHAnsi" w:hAnsiTheme="minorHAnsi"/>
                <w:sz w:val="22"/>
                <w:szCs w:val="22"/>
              </w:rPr>
              <w:t>Kč</w:t>
            </w:r>
          </w:p>
        </w:tc>
      </w:tr>
      <w:tr w:rsidR="00D17314" w:rsidRPr="00B30381" w14:paraId="0258C436" w14:textId="77777777" w:rsidTr="00D17314">
        <w:trPr>
          <w:trHeight w:val="457"/>
        </w:trPr>
        <w:tc>
          <w:tcPr>
            <w:tcW w:w="4990" w:type="dxa"/>
            <w:tcBorders>
              <w:right w:val="nil"/>
            </w:tcBorders>
            <w:vAlign w:val="center"/>
          </w:tcPr>
          <w:p w14:paraId="5C30B22E" w14:textId="40FA3C87" w:rsidR="00D17314" w:rsidRPr="00B30381" w:rsidRDefault="00D17314" w:rsidP="00D17314">
            <w:pPr>
              <w:pStyle w:val="Nzev"/>
              <w:tabs>
                <w:tab w:val="right" w:pos="6192"/>
              </w:tabs>
              <w:ind w:right="306"/>
              <w:jc w:val="left"/>
              <w:rPr>
                <w:rFonts w:asciiTheme="minorHAnsi" w:hAnsiTheme="minorHAnsi"/>
                <w:sz w:val="22"/>
                <w:szCs w:val="22"/>
              </w:rPr>
            </w:pPr>
            <w:r w:rsidRPr="00B30381">
              <w:rPr>
                <w:rFonts w:asciiTheme="minorHAnsi" w:hAnsiTheme="minorHAnsi"/>
                <w:sz w:val="22"/>
                <w:szCs w:val="22"/>
              </w:rPr>
              <w:t>Výše DPH</w:t>
            </w:r>
            <w:r>
              <w:rPr>
                <w:rFonts w:asciiTheme="minorHAnsi" w:hAnsiTheme="minorHAnsi"/>
                <w:sz w:val="22"/>
                <w:szCs w:val="22"/>
              </w:rPr>
              <w:t xml:space="preserve"> (21 %)</w:t>
            </w:r>
            <w:r w:rsidRPr="00B30381">
              <w:rPr>
                <w:rFonts w:asciiTheme="minorHAnsi" w:hAnsiTheme="minorHAnsi"/>
                <w:sz w:val="22"/>
                <w:szCs w:val="22"/>
              </w:rPr>
              <w:t xml:space="preserve"> v Kč                  </w:t>
            </w:r>
          </w:p>
        </w:tc>
        <w:tc>
          <w:tcPr>
            <w:tcW w:w="3381" w:type="dxa"/>
            <w:tcBorders>
              <w:left w:val="nil"/>
              <w:bottom w:val="single" w:sz="4" w:space="0" w:color="auto"/>
            </w:tcBorders>
            <w:vAlign w:val="center"/>
          </w:tcPr>
          <w:p w14:paraId="53306327" w14:textId="5AF0CEF9" w:rsidR="00D17314" w:rsidRPr="00B30381" w:rsidRDefault="00D17314" w:rsidP="00D17314">
            <w:pPr>
              <w:pStyle w:val="Nzev"/>
              <w:tabs>
                <w:tab w:val="right" w:pos="6192"/>
              </w:tabs>
              <w:ind w:right="306"/>
              <w:rPr>
                <w:rFonts w:asciiTheme="minorHAnsi" w:hAnsiTheme="minorHAnsi"/>
                <w:noProof/>
                <w:sz w:val="22"/>
                <w:szCs w:val="22"/>
              </w:rPr>
            </w:pPr>
            <w:r w:rsidRPr="00B30381">
              <w:rPr>
                <w:rFonts w:asciiTheme="minorHAnsi" w:hAnsiTheme="minorHAnsi"/>
                <w:noProof/>
                <w:sz w:val="22"/>
                <w:szCs w:val="22"/>
              </w:rPr>
              <w:fldChar w:fldCharType="begin">
                <w:ffData>
                  <w:name w:val="Text57"/>
                  <w:enabled/>
                  <w:calcOnExit w:val="0"/>
                  <w:textInput>
                    <w:default w:val="[DOPLŇTE]"/>
                  </w:textInput>
                </w:ffData>
              </w:fldChar>
            </w:r>
            <w:r w:rsidRPr="00B30381">
              <w:rPr>
                <w:rFonts w:asciiTheme="minorHAnsi" w:hAnsiTheme="minorHAnsi"/>
                <w:noProof/>
                <w:sz w:val="22"/>
                <w:szCs w:val="22"/>
              </w:rPr>
              <w:instrText xml:space="preserve"> FORMTEXT </w:instrText>
            </w:r>
            <w:r w:rsidRPr="00B30381">
              <w:rPr>
                <w:rFonts w:asciiTheme="minorHAnsi" w:hAnsiTheme="minorHAnsi"/>
                <w:noProof/>
                <w:sz w:val="22"/>
                <w:szCs w:val="22"/>
              </w:rPr>
            </w:r>
            <w:r w:rsidRPr="00B30381">
              <w:rPr>
                <w:rFonts w:asciiTheme="minorHAnsi" w:hAnsiTheme="minorHAnsi"/>
                <w:noProof/>
                <w:sz w:val="22"/>
                <w:szCs w:val="22"/>
              </w:rPr>
              <w:fldChar w:fldCharType="separate"/>
            </w:r>
            <w:r w:rsidRPr="00B30381">
              <w:rPr>
                <w:rFonts w:asciiTheme="minorHAnsi" w:hAnsiTheme="minorHAnsi"/>
                <w:noProof/>
                <w:sz w:val="22"/>
                <w:szCs w:val="22"/>
              </w:rPr>
              <w:t>[DOPLŇTE]</w:t>
            </w:r>
            <w:r w:rsidRPr="00B30381">
              <w:rPr>
                <w:rFonts w:asciiTheme="minorHAnsi" w:hAnsiTheme="minorHAnsi"/>
                <w:noProof/>
                <w:sz w:val="22"/>
                <w:szCs w:val="22"/>
              </w:rPr>
              <w:fldChar w:fldCharType="end"/>
            </w:r>
            <w:r w:rsidRPr="00B30381">
              <w:rPr>
                <w:rFonts w:asciiTheme="minorHAnsi" w:hAnsiTheme="minorHAnsi"/>
                <w:noProof/>
                <w:sz w:val="22"/>
                <w:szCs w:val="22"/>
              </w:rPr>
              <w:t xml:space="preserve"> </w:t>
            </w:r>
            <w:r w:rsidRPr="00B30381">
              <w:rPr>
                <w:rFonts w:asciiTheme="minorHAnsi" w:hAnsiTheme="minorHAnsi"/>
                <w:sz w:val="22"/>
                <w:szCs w:val="22"/>
              </w:rPr>
              <w:t>Kč</w:t>
            </w:r>
          </w:p>
        </w:tc>
      </w:tr>
      <w:tr w:rsidR="00D17314" w:rsidRPr="00B30381" w14:paraId="37CDE93F" w14:textId="77777777" w:rsidTr="00D17314">
        <w:trPr>
          <w:trHeight w:val="457"/>
        </w:trPr>
        <w:tc>
          <w:tcPr>
            <w:tcW w:w="4990" w:type="dxa"/>
            <w:tcBorders>
              <w:right w:val="nil"/>
            </w:tcBorders>
            <w:vAlign w:val="center"/>
          </w:tcPr>
          <w:p w14:paraId="226BF475" w14:textId="63410EAE" w:rsidR="00D17314" w:rsidRPr="00B30381" w:rsidRDefault="00D17314" w:rsidP="00D17314">
            <w:pPr>
              <w:pStyle w:val="Nzev"/>
              <w:tabs>
                <w:tab w:val="right" w:pos="6192"/>
              </w:tabs>
              <w:ind w:right="306"/>
              <w:jc w:val="left"/>
              <w:rPr>
                <w:rFonts w:asciiTheme="minorHAnsi" w:hAnsiTheme="minorHAnsi"/>
                <w:sz w:val="22"/>
                <w:szCs w:val="22"/>
              </w:rPr>
            </w:pPr>
            <w:r w:rsidRPr="00B30381">
              <w:rPr>
                <w:rFonts w:asciiTheme="minorHAnsi" w:hAnsiTheme="minorHAnsi"/>
                <w:sz w:val="22"/>
                <w:szCs w:val="22"/>
              </w:rPr>
              <w:t xml:space="preserve">Kupní cena vč. DPH                                     </w:t>
            </w:r>
          </w:p>
        </w:tc>
        <w:tc>
          <w:tcPr>
            <w:tcW w:w="3381" w:type="dxa"/>
            <w:tcBorders>
              <w:left w:val="nil"/>
              <w:bottom w:val="single" w:sz="4" w:space="0" w:color="auto"/>
            </w:tcBorders>
            <w:vAlign w:val="center"/>
          </w:tcPr>
          <w:p w14:paraId="228DDFC2" w14:textId="51DD1C73" w:rsidR="00D17314" w:rsidRPr="00B30381" w:rsidRDefault="00D17314" w:rsidP="00D17314">
            <w:pPr>
              <w:pStyle w:val="Nzev"/>
              <w:tabs>
                <w:tab w:val="right" w:pos="6192"/>
              </w:tabs>
              <w:ind w:right="306"/>
              <w:rPr>
                <w:rFonts w:asciiTheme="minorHAnsi" w:hAnsiTheme="minorHAnsi"/>
                <w:noProof/>
                <w:sz w:val="22"/>
                <w:szCs w:val="22"/>
              </w:rPr>
            </w:pPr>
            <w:r w:rsidRPr="00B30381">
              <w:rPr>
                <w:rFonts w:asciiTheme="minorHAnsi" w:hAnsiTheme="minorHAnsi"/>
                <w:noProof/>
                <w:sz w:val="22"/>
                <w:szCs w:val="22"/>
              </w:rPr>
              <w:fldChar w:fldCharType="begin">
                <w:ffData>
                  <w:name w:val="Text57"/>
                  <w:enabled/>
                  <w:calcOnExit w:val="0"/>
                  <w:textInput>
                    <w:default w:val="[DOPLŇTE]"/>
                  </w:textInput>
                </w:ffData>
              </w:fldChar>
            </w:r>
            <w:r w:rsidRPr="00B30381">
              <w:rPr>
                <w:rFonts w:asciiTheme="minorHAnsi" w:hAnsiTheme="minorHAnsi"/>
                <w:noProof/>
                <w:sz w:val="22"/>
                <w:szCs w:val="22"/>
              </w:rPr>
              <w:instrText xml:space="preserve"> FORMTEXT </w:instrText>
            </w:r>
            <w:r w:rsidRPr="00B30381">
              <w:rPr>
                <w:rFonts w:asciiTheme="minorHAnsi" w:hAnsiTheme="minorHAnsi"/>
                <w:noProof/>
                <w:sz w:val="22"/>
                <w:szCs w:val="22"/>
              </w:rPr>
            </w:r>
            <w:r w:rsidRPr="00B30381">
              <w:rPr>
                <w:rFonts w:asciiTheme="minorHAnsi" w:hAnsiTheme="minorHAnsi"/>
                <w:noProof/>
                <w:sz w:val="22"/>
                <w:szCs w:val="22"/>
              </w:rPr>
              <w:fldChar w:fldCharType="separate"/>
            </w:r>
            <w:r w:rsidRPr="00B30381">
              <w:rPr>
                <w:rFonts w:asciiTheme="minorHAnsi" w:hAnsiTheme="minorHAnsi"/>
                <w:noProof/>
                <w:sz w:val="22"/>
                <w:szCs w:val="22"/>
              </w:rPr>
              <w:t>[DOPLŇTE]</w:t>
            </w:r>
            <w:r w:rsidRPr="00B30381">
              <w:rPr>
                <w:rFonts w:asciiTheme="minorHAnsi" w:hAnsiTheme="minorHAnsi"/>
                <w:noProof/>
                <w:sz w:val="22"/>
                <w:szCs w:val="22"/>
              </w:rPr>
              <w:fldChar w:fldCharType="end"/>
            </w:r>
            <w:r w:rsidRPr="00B30381">
              <w:rPr>
                <w:rFonts w:asciiTheme="minorHAnsi" w:hAnsiTheme="minorHAnsi"/>
                <w:noProof/>
                <w:sz w:val="22"/>
                <w:szCs w:val="22"/>
              </w:rPr>
              <w:t xml:space="preserve"> </w:t>
            </w:r>
            <w:r w:rsidRPr="00B30381">
              <w:rPr>
                <w:rFonts w:asciiTheme="minorHAnsi" w:hAnsiTheme="minorHAnsi"/>
                <w:sz w:val="22"/>
                <w:szCs w:val="22"/>
              </w:rPr>
              <w:t>Kč</w:t>
            </w:r>
          </w:p>
        </w:tc>
      </w:tr>
      <w:tr w:rsidR="00D17314" w:rsidRPr="00B30381" w14:paraId="379F012F" w14:textId="77777777" w:rsidTr="00D17314">
        <w:trPr>
          <w:trHeight w:val="483"/>
        </w:trPr>
        <w:tc>
          <w:tcPr>
            <w:tcW w:w="4990" w:type="dxa"/>
            <w:tcBorders>
              <w:right w:val="nil"/>
            </w:tcBorders>
            <w:vAlign w:val="center"/>
          </w:tcPr>
          <w:p w14:paraId="711B719B" w14:textId="0BAE3B26" w:rsidR="00D17314" w:rsidRPr="00B30381" w:rsidRDefault="00D17314" w:rsidP="00D17314">
            <w:pPr>
              <w:pStyle w:val="Nzev"/>
              <w:ind w:right="306"/>
              <w:jc w:val="left"/>
              <w:rPr>
                <w:rFonts w:asciiTheme="minorHAnsi" w:hAnsiTheme="minorHAnsi"/>
                <w:sz w:val="22"/>
                <w:szCs w:val="22"/>
              </w:rPr>
            </w:pPr>
            <w:r w:rsidRPr="00B30381">
              <w:rPr>
                <w:rFonts w:asciiTheme="minorHAnsi" w:hAnsiTheme="minorHAnsi"/>
                <w:sz w:val="22"/>
                <w:szCs w:val="22"/>
              </w:rPr>
              <w:t>Kupní</w:t>
            </w:r>
            <w:r>
              <w:rPr>
                <w:rFonts w:asciiTheme="minorHAnsi" w:hAnsiTheme="minorHAnsi"/>
                <w:sz w:val="22"/>
                <w:szCs w:val="22"/>
              </w:rPr>
              <w:t xml:space="preserve"> cena bez</w:t>
            </w:r>
            <w:r w:rsidRPr="00B30381">
              <w:rPr>
                <w:rFonts w:asciiTheme="minorHAnsi" w:hAnsiTheme="minorHAnsi"/>
                <w:sz w:val="22"/>
                <w:szCs w:val="22"/>
              </w:rPr>
              <w:t xml:space="preserve"> DPH</w:t>
            </w:r>
            <w:r>
              <w:rPr>
                <w:rFonts w:asciiTheme="minorHAnsi" w:hAnsiTheme="minorHAnsi"/>
                <w:sz w:val="22"/>
                <w:szCs w:val="22"/>
              </w:rPr>
              <w:t xml:space="preserve"> celkem</w:t>
            </w:r>
            <w:r w:rsidRPr="00B30381">
              <w:rPr>
                <w:rFonts w:asciiTheme="minorHAnsi" w:hAnsiTheme="minorHAnsi"/>
                <w:sz w:val="22"/>
                <w:szCs w:val="22"/>
              </w:rPr>
              <w:t xml:space="preserve">                                     </w:t>
            </w:r>
          </w:p>
        </w:tc>
        <w:tc>
          <w:tcPr>
            <w:tcW w:w="3381" w:type="dxa"/>
            <w:tcBorders>
              <w:left w:val="nil"/>
            </w:tcBorders>
            <w:vAlign w:val="center"/>
          </w:tcPr>
          <w:p w14:paraId="44E245DD" w14:textId="3CB39C4D" w:rsidR="00D17314" w:rsidRPr="00B30381" w:rsidRDefault="00D17314" w:rsidP="00D17314">
            <w:pPr>
              <w:pStyle w:val="Nzev"/>
              <w:ind w:right="306"/>
              <w:rPr>
                <w:rFonts w:asciiTheme="minorHAnsi" w:hAnsiTheme="minorHAnsi"/>
                <w:sz w:val="22"/>
                <w:szCs w:val="22"/>
              </w:rPr>
            </w:pPr>
            <w:r w:rsidRPr="00B30381">
              <w:rPr>
                <w:rFonts w:asciiTheme="minorHAnsi" w:hAnsiTheme="minorHAnsi"/>
                <w:noProof/>
                <w:sz w:val="22"/>
                <w:szCs w:val="22"/>
              </w:rPr>
              <w:fldChar w:fldCharType="begin">
                <w:ffData>
                  <w:name w:val="Text57"/>
                  <w:enabled/>
                  <w:calcOnExit w:val="0"/>
                  <w:textInput>
                    <w:default w:val="[DOPLŇTE]"/>
                  </w:textInput>
                </w:ffData>
              </w:fldChar>
            </w:r>
            <w:r w:rsidRPr="00B30381">
              <w:rPr>
                <w:rFonts w:asciiTheme="minorHAnsi" w:hAnsiTheme="minorHAnsi"/>
                <w:noProof/>
                <w:sz w:val="22"/>
                <w:szCs w:val="22"/>
              </w:rPr>
              <w:instrText xml:space="preserve"> FORMTEXT </w:instrText>
            </w:r>
            <w:r w:rsidRPr="00B30381">
              <w:rPr>
                <w:rFonts w:asciiTheme="minorHAnsi" w:hAnsiTheme="minorHAnsi"/>
                <w:noProof/>
                <w:sz w:val="22"/>
                <w:szCs w:val="22"/>
              </w:rPr>
            </w:r>
            <w:r w:rsidRPr="00B30381">
              <w:rPr>
                <w:rFonts w:asciiTheme="minorHAnsi" w:hAnsiTheme="minorHAnsi"/>
                <w:noProof/>
                <w:sz w:val="22"/>
                <w:szCs w:val="22"/>
              </w:rPr>
              <w:fldChar w:fldCharType="separate"/>
            </w:r>
            <w:r w:rsidRPr="00B30381">
              <w:rPr>
                <w:rFonts w:asciiTheme="minorHAnsi" w:hAnsiTheme="minorHAnsi"/>
                <w:noProof/>
                <w:sz w:val="22"/>
                <w:szCs w:val="22"/>
              </w:rPr>
              <w:t>[DOPLŇTE]</w:t>
            </w:r>
            <w:r w:rsidRPr="00B30381">
              <w:rPr>
                <w:rFonts w:asciiTheme="minorHAnsi" w:hAnsiTheme="minorHAnsi"/>
                <w:noProof/>
                <w:sz w:val="22"/>
                <w:szCs w:val="22"/>
              </w:rPr>
              <w:fldChar w:fldCharType="end"/>
            </w:r>
            <w:r w:rsidRPr="00B30381">
              <w:rPr>
                <w:rFonts w:asciiTheme="minorHAnsi" w:hAnsiTheme="minorHAnsi"/>
                <w:noProof/>
                <w:sz w:val="22"/>
                <w:szCs w:val="22"/>
              </w:rPr>
              <w:t xml:space="preserve"> </w:t>
            </w:r>
            <w:r w:rsidRPr="00B30381">
              <w:rPr>
                <w:rFonts w:asciiTheme="minorHAnsi" w:hAnsiTheme="minorHAnsi"/>
                <w:sz w:val="22"/>
                <w:szCs w:val="22"/>
              </w:rPr>
              <w:t>Kč</w:t>
            </w:r>
          </w:p>
        </w:tc>
      </w:tr>
      <w:tr w:rsidR="00D17314" w:rsidRPr="00B30381" w14:paraId="26E50CCA" w14:textId="77777777" w:rsidTr="00D17314">
        <w:trPr>
          <w:trHeight w:val="483"/>
        </w:trPr>
        <w:tc>
          <w:tcPr>
            <w:tcW w:w="4990" w:type="dxa"/>
            <w:tcBorders>
              <w:right w:val="nil"/>
            </w:tcBorders>
            <w:vAlign w:val="center"/>
          </w:tcPr>
          <w:p w14:paraId="43527B93" w14:textId="67F24826" w:rsidR="00D17314" w:rsidRPr="00B30381" w:rsidRDefault="00D17314" w:rsidP="00D17314">
            <w:pPr>
              <w:pStyle w:val="Nzev"/>
              <w:ind w:right="306"/>
              <w:jc w:val="left"/>
              <w:rPr>
                <w:rFonts w:asciiTheme="minorHAnsi" w:hAnsiTheme="minorHAnsi"/>
                <w:sz w:val="22"/>
                <w:szCs w:val="22"/>
              </w:rPr>
            </w:pPr>
            <w:r w:rsidRPr="00B30381">
              <w:rPr>
                <w:rFonts w:asciiTheme="minorHAnsi" w:hAnsiTheme="minorHAnsi"/>
                <w:sz w:val="22"/>
                <w:szCs w:val="22"/>
              </w:rPr>
              <w:t>Kupní</w:t>
            </w:r>
            <w:r>
              <w:rPr>
                <w:rFonts w:asciiTheme="minorHAnsi" w:hAnsiTheme="minorHAnsi"/>
                <w:sz w:val="22"/>
                <w:szCs w:val="22"/>
              </w:rPr>
              <w:t xml:space="preserve"> cena vč.</w:t>
            </w:r>
            <w:r w:rsidRPr="00B30381">
              <w:rPr>
                <w:rFonts w:asciiTheme="minorHAnsi" w:hAnsiTheme="minorHAnsi"/>
                <w:sz w:val="22"/>
                <w:szCs w:val="22"/>
              </w:rPr>
              <w:t xml:space="preserve"> DPH</w:t>
            </w:r>
            <w:r>
              <w:rPr>
                <w:rFonts w:asciiTheme="minorHAnsi" w:hAnsiTheme="minorHAnsi"/>
                <w:sz w:val="22"/>
                <w:szCs w:val="22"/>
              </w:rPr>
              <w:t xml:space="preserve"> celkem</w:t>
            </w:r>
            <w:r w:rsidRPr="00B30381">
              <w:rPr>
                <w:rFonts w:asciiTheme="minorHAnsi" w:hAnsiTheme="minorHAnsi"/>
                <w:sz w:val="22"/>
                <w:szCs w:val="22"/>
              </w:rPr>
              <w:t xml:space="preserve">                                     </w:t>
            </w:r>
          </w:p>
        </w:tc>
        <w:tc>
          <w:tcPr>
            <w:tcW w:w="3381" w:type="dxa"/>
            <w:tcBorders>
              <w:left w:val="nil"/>
            </w:tcBorders>
            <w:vAlign w:val="center"/>
          </w:tcPr>
          <w:p w14:paraId="4E5B7D5C" w14:textId="16AD53AD" w:rsidR="00D17314" w:rsidRPr="00B30381" w:rsidRDefault="00D17314" w:rsidP="00D17314">
            <w:pPr>
              <w:pStyle w:val="Nzev"/>
              <w:ind w:right="306"/>
              <w:rPr>
                <w:rFonts w:asciiTheme="minorHAnsi" w:hAnsiTheme="minorHAnsi"/>
                <w:noProof/>
                <w:sz w:val="22"/>
                <w:szCs w:val="22"/>
              </w:rPr>
            </w:pPr>
            <w:r w:rsidRPr="00B30381">
              <w:rPr>
                <w:rFonts w:asciiTheme="minorHAnsi" w:hAnsiTheme="minorHAnsi"/>
                <w:noProof/>
                <w:sz w:val="22"/>
                <w:szCs w:val="22"/>
              </w:rPr>
              <w:fldChar w:fldCharType="begin">
                <w:ffData>
                  <w:name w:val="Text57"/>
                  <w:enabled/>
                  <w:calcOnExit w:val="0"/>
                  <w:textInput>
                    <w:default w:val="[DOPLŇTE]"/>
                  </w:textInput>
                </w:ffData>
              </w:fldChar>
            </w:r>
            <w:r w:rsidRPr="00B30381">
              <w:rPr>
                <w:rFonts w:asciiTheme="minorHAnsi" w:hAnsiTheme="minorHAnsi"/>
                <w:noProof/>
                <w:sz w:val="22"/>
                <w:szCs w:val="22"/>
              </w:rPr>
              <w:instrText xml:space="preserve"> FORMTEXT </w:instrText>
            </w:r>
            <w:r w:rsidRPr="00B30381">
              <w:rPr>
                <w:rFonts w:asciiTheme="minorHAnsi" w:hAnsiTheme="minorHAnsi"/>
                <w:noProof/>
                <w:sz w:val="22"/>
                <w:szCs w:val="22"/>
              </w:rPr>
            </w:r>
            <w:r w:rsidRPr="00B30381">
              <w:rPr>
                <w:rFonts w:asciiTheme="minorHAnsi" w:hAnsiTheme="minorHAnsi"/>
                <w:noProof/>
                <w:sz w:val="22"/>
                <w:szCs w:val="22"/>
              </w:rPr>
              <w:fldChar w:fldCharType="separate"/>
            </w:r>
            <w:r w:rsidRPr="00B30381">
              <w:rPr>
                <w:rFonts w:asciiTheme="minorHAnsi" w:hAnsiTheme="minorHAnsi"/>
                <w:noProof/>
                <w:sz w:val="22"/>
                <w:szCs w:val="22"/>
              </w:rPr>
              <w:t>[DOPLŇTE]</w:t>
            </w:r>
            <w:r w:rsidRPr="00B30381">
              <w:rPr>
                <w:rFonts w:asciiTheme="minorHAnsi" w:hAnsiTheme="minorHAnsi"/>
                <w:noProof/>
                <w:sz w:val="22"/>
                <w:szCs w:val="22"/>
              </w:rPr>
              <w:fldChar w:fldCharType="end"/>
            </w:r>
            <w:r w:rsidRPr="00B30381">
              <w:rPr>
                <w:rFonts w:asciiTheme="minorHAnsi" w:hAnsiTheme="minorHAnsi"/>
                <w:noProof/>
                <w:sz w:val="22"/>
                <w:szCs w:val="22"/>
              </w:rPr>
              <w:t xml:space="preserve"> </w:t>
            </w:r>
            <w:r w:rsidRPr="00B30381">
              <w:rPr>
                <w:rFonts w:asciiTheme="minorHAnsi" w:hAnsiTheme="minorHAnsi"/>
                <w:sz w:val="22"/>
                <w:szCs w:val="22"/>
              </w:rPr>
              <w:t>Kč</w:t>
            </w:r>
          </w:p>
        </w:tc>
      </w:tr>
    </w:tbl>
    <w:p w14:paraId="681AB723" w14:textId="53436CF8" w:rsidR="00B30381" w:rsidRPr="00B96498" w:rsidRDefault="00B30381" w:rsidP="00B30381">
      <w:pPr>
        <w:pStyle w:val="Zkladntextodsazen3"/>
        <w:numPr>
          <w:ilvl w:val="0"/>
          <w:numId w:val="9"/>
        </w:numPr>
        <w:spacing w:before="120" w:after="120"/>
        <w:ind w:left="567" w:hanging="567"/>
        <w:jc w:val="both"/>
        <w:rPr>
          <w:rFonts w:asciiTheme="minorHAnsi" w:hAnsiTheme="minorHAnsi"/>
          <w:szCs w:val="22"/>
        </w:rPr>
      </w:pPr>
      <w:r w:rsidRPr="00B96498">
        <w:rPr>
          <w:rFonts w:asciiTheme="minorHAnsi" w:hAnsiTheme="minorHAnsi"/>
          <w:szCs w:val="22"/>
        </w:rPr>
        <w:t xml:space="preserve">Kupní cena je úplná, konečná a neměnná a zahrnuje veškeré náklady a poplatky spojené s dodáním </w:t>
      </w:r>
      <w:r>
        <w:rPr>
          <w:rFonts w:asciiTheme="minorHAnsi" w:hAnsiTheme="minorHAnsi"/>
          <w:szCs w:val="22"/>
        </w:rPr>
        <w:t>Předmětu koupě</w:t>
      </w:r>
      <w:r w:rsidRPr="00B96498">
        <w:rPr>
          <w:rFonts w:asciiTheme="minorHAnsi" w:hAnsiTheme="minorHAnsi"/>
          <w:szCs w:val="22"/>
        </w:rPr>
        <w:t xml:space="preserve"> a instalací</w:t>
      </w:r>
      <w:r w:rsidR="00714285">
        <w:rPr>
          <w:rFonts w:asciiTheme="minorHAnsi" w:hAnsiTheme="minorHAnsi"/>
          <w:szCs w:val="22"/>
        </w:rPr>
        <w:t xml:space="preserve">, </w:t>
      </w:r>
      <w:r w:rsidRPr="00B96498">
        <w:rPr>
          <w:rFonts w:asciiTheme="minorHAnsi" w:hAnsiTheme="minorHAnsi"/>
          <w:szCs w:val="22"/>
        </w:rPr>
        <w:t>uvedení</w:t>
      </w:r>
      <w:r w:rsidR="00714285">
        <w:rPr>
          <w:rFonts w:asciiTheme="minorHAnsi" w:hAnsiTheme="minorHAnsi"/>
          <w:szCs w:val="22"/>
        </w:rPr>
        <w:t>m</w:t>
      </w:r>
      <w:r w:rsidRPr="00B96498">
        <w:rPr>
          <w:rFonts w:asciiTheme="minorHAnsi" w:hAnsiTheme="minorHAnsi"/>
          <w:szCs w:val="22"/>
        </w:rPr>
        <w:t xml:space="preserve"> do provozu, zaškolení</w:t>
      </w:r>
      <w:r w:rsidR="00714285">
        <w:rPr>
          <w:rFonts w:asciiTheme="minorHAnsi" w:hAnsiTheme="minorHAnsi"/>
          <w:szCs w:val="22"/>
        </w:rPr>
        <w:t>m</w:t>
      </w:r>
      <w:r w:rsidRPr="00B96498">
        <w:rPr>
          <w:rFonts w:asciiTheme="minorHAnsi" w:hAnsiTheme="minorHAnsi"/>
          <w:szCs w:val="22"/>
        </w:rPr>
        <w:t xml:space="preserve"> obsluhy a se splněním povinností Prodávajícího dle Smlouvy včetně balení, přepravy a vykládky </w:t>
      </w:r>
      <w:r>
        <w:rPr>
          <w:rFonts w:asciiTheme="minorHAnsi" w:hAnsiTheme="minorHAnsi"/>
          <w:szCs w:val="22"/>
        </w:rPr>
        <w:t>Předmětu koupě</w:t>
      </w:r>
      <w:r w:rsidRPr="00B96498">
        <w:rPr>
          <w:rFonts w:asciiTheme="minorHAnsi" w:hAnsiTheme="minorHAnsi"/>
          <w:szCs w:val="22"/>
        </w:rPr>
        <w:t xml:space="preserve"> a dodání</w:t>
      </w:r>
      <w:r w:rsidR="00714285">
        <w:rPr>
          <w:rFonts w:asciiTheme="minorHAnsi" w:hAnsiTheme="minorHAnsi"/>
          <w:szCs w:val="22"/>
        </w:rPr>
        <w:t>m</w:t>
      </w:r>
      <w:r w:rsidRPr="00B96498">
        <w:rPr>
          <w:rFonts w:asciiTheme="minorHAnsi" w:hAnsiTheme="minorHAnsi"/>
          <w:szCs w:val="22"/>
        </w:rPr>
        <w:t xml:space="preserve"> dokumentace k</w:t>
      </w:r>
      <w:r>
        <w:rPr>
          <w:rFonts w:asciiTheme="minorHAnsi" w:hAnsiTheme="minorHAnsi"/>
          <w:szCs w:val="22"/>
        </w:rPr>
        <w:t> Předmětu koupě</w:t>
      </w:r>
      <w:r w:rsidRPr="00B96498">
        <w:rPr>
          <w:rFonts w:asciiTheme="minorHAnsi" w:hAnsiTheme="minorHAnsi"/>
          <w:szCs w:val="22"/>
        </w:rPr>
        <w:t>. Tato kupní cena je sjednána jako cena nejvýše přípustná, která je překročitelná pouze v případě změny právních předpisů ovlivňujících výši DPH u ceny sjednané touto Smlouvou.</w:t>
      </w:r>
    </w:p>
    <w:p w14:paraId="1EF99A17" w14:textId="77777777" w:rsidR="00394120" w:rsidRPr="00B30381" w:rsidRDefault="00394120" w:rsidP="00892EA2">
      <w:pPr>
        <w:jc w:val="center"/>
        <w:rPr>
          <w:rFonts w:asciiTheme="minorHAnsi" w:hAnsiTheme="minorHAnsi"/>
          <w:b/>
          <w:bCs/>
          <w:szCs w:val="22"/>
        </w:rPr>
      </w:pPr>
    </w:p>
    <w:p w14:paraId="533033BB" w14:textId="77777777" w:rsidR="00892EA2" w:rsidRPr="00B30381" w:rsidRDefault="00892EA2" w:rsidP="00B30381">
      <w:pPr>
        <w:pStyle w:val="Nadpis1"/>
        <w:keepNext w:val="0"/>
        <w:keepLines w:val="0"/>
        <w:numPr>
          <w:ilvl w:val="0"/>
          <w:numId w:val="8"/>
        </w:numPr>
        <w:spacing w:before="120"/>
        <w:ind w:left="993" w:hanging="142"/>
        <w:jc w:val="center"/>
        <w:rPr>
          <w:rFonts w:asciiTheme="minorHAnsi" w:eastAsiaTheme="minorHAnsi" w:hAnsiTheme="minorHAnsi" w:cstheme="minorBidi"/>
          <w:b/>
          <w:caps/>
          <w:color w:val="auto"/>
          <w:sz w:val="22"/>
          <w:szCs w:val="24"/>
          <w:lang w:eastAsia="en-US"/>
        </w:rPr>
      </w:pPr>
      <w:bookmarkStart w:id="6" w:name="_Toc531180247"/>
      <w:r w:rsidRPr="00B30381">
        <w:rPr>
          <w:rFonts w:asciiTheme="minorHAnsi" w:eastAsiaTheme="minorHAnsi" w:hAnsiTheme="minorHAnsi" w:cstheme="minorBidi"/>
          <w:b/>
          <w:caps/>
          <w:color w:val="auto"/>
          <w:sz w:val="22"/>
          <w:szCs w:val="24"/>
          <w:lang w:eastAsia="en-US"/>
        </w:rPr>
        <w:t>Platební podmínky</w:t>
      </w:r>
      <w:bookmarkEnd w:id="6"/>
    </w:p>
    <w:p w14:paraId="1036A458" w14:textId="1464A2F6" w:rsidR="00845BBE" w:rsidRPr="00845BBE" w:rsidRDefault="00BE3ECB" w:rsidP="00BA7C85">
      <w:pPr>
        <w:pStyle w:val="Textvbloku"/>
        <w:numPr>
          <w:ilvl w:val="1"/>
          <w:numId w:val="5"/>
        </w:numPr>
        <w:tabs>
          <w:tab w:val="clear" w:pos="284"/>
          <w:tab w:val="clear" w:pos="360"/>
          <w:tab w:val="left" w:pos="567"/>
        </w:tabs>
        <w:spacing w:before="120"/>
        <w:ind w:left="567" w:right="57" w:hanging="567"/>
        <w:rPr>
          <w:rFonts w:asciiTheme="minorHAnsi" w:hAnsiTheme="minorHAnsi" w:cs="Arial"/>
          <w:sz w:val="22"/>
          <w:szCs w:val="22"/>
        </w:rPr>
      </w:pPr>
      <w:r w:rsidRPr="00B30381">
        <w:rPr>
          <w:rFonts w:asciiTheme="minorHAnsi" w:hAnsiTheme="minorHAnsi" w:cs="Arial"/>
          <w:sz w:val="22"/>
          <w:szCs w:val="22"/>
        </w:rPr>
        <w:t xml:space="preserve">Kupující je povinen zaplatit Prodávajícímu kupní cenu ve výši dohodnuté v čl. II Smlouvy na základě jím vystaveného a Kupujícímu prokazatelně doručeného daňového dokladu - faktury. Daňový doklad – faktura bude zaslán na fakturační adresu: </w:t>
      </w:r>
      <w:r w:rsidR="00797598" w:rsidRPr="00797598">
        <w:rPr>
          <w:rFonts w:asciiTheme="minorHAnsi" w:hAnsiTheme="minorHAnsi" w:cs="Arial"/>
          <w:sz w:val="22"/>
          <w:szCs w:val="22"/>
        </w:rPr>
        <w:t>Domov pro seniory Nová slunečnice</w:t>
      </w:r>
      <w:r w:rsidR="00797598">
        <w:rPr>
          <w:rFonts w:asciiTheme="minorHAnsi" w:hAnsiTheme="minorHAnsi" w:cs="Arial"/>
          <w:sz w:val="22"/>
          <w:szCs w:val="22"/>
        </w:rPr>
        <w:t xml:space="preserve">, </w:t>
      </w:r>
      <w:r w:rsidR="00797598" w:rsidRPr="00797598">
        <w:rPr>
          <w:rFonts w:asciiTheme="minorHAnsi" w:hAnsiTheme="minorHAnsi" w:cs="Arial"/>
          <w:sz w:val="22"/>
          <w:szCs w:val="22"/>
        </w:rPr>
        <w:t>Na Hranicích 674/18, Bohnice, 181 00 Praha 8</w:t>
      </w:r>
    </w:p>
    <w:p w14:paraId="3C6E491F" w14:textId="77777777" w:rsidR="00BE3ECB" w:rsidRPr="00B30381" w:rsidRDefault="00BE3ECB" w:rsidP="00BA7C85">
      <w:pPr>
        <w:pStyle w:val="Textvbloku"/>
        <w:numPr>
          <w:ilvl w:val="1"/>
          <w:numId w:val="5"/>
        </w:numPr>
        <w:tabs>
          <w:tab w:val="clear" w:pos="284"/>
          <w:tab w:val="clear" w:pos="360"/>
          <w:tab w:val="left" w:pos="567"/>
        </w:tabs>
        <w:spacing w:before="120"/>
        <w:ind w:left="567" w:right="57" w:hanging="567"/>
        <w:rPr>
          <w:rFonts w:asciiTheme="minorHAnsi" w:hAnsiTheme="minorHAnsi" w:cs="Arial"/>
          <w:sz w:val="22"/>
          <w:szCs w:val="22"/>
        </w:rPr>
      </w:pPr>
      <w:r w:rsidRPr="00B30381">
        <w:rPr>
          <w:rFonts w:asciiTheme="minorHAnsi" w:hAnsiTheme="minorHAnsi" w:cs="Arial"/>
          <w:sz w:val="22"/>
          <w:szCs w:val="22"/>
        </w:rPr>
        <w:t>Účetní daňový doklad (faktura) musí být předložen ve 2 (dvou) originálech a splňovat náležitosti daňového dokladu dle zákona č. 563/1991 Sb., o účetnictví, ve znění pozdějších předpisů. Účetní a daňový doklad musí obsahovat zejména tyto náležitosti:</w:t>
      </w:r>
    </w:p>
    <w:p w14:paraId="6DF8090B" w14:textId="77777777" w:rsidR="00BE3ECB" w:rsidRPr="00B30381" w:rsidRDefault="00BE3ECB" w:rsidP="00B30381">
      <w:pPr>
        <w:pStyle w:val="Textvbloku"/>
        <w:numPr>
          <w:ilvl w:val="0"/>
          <w:numId w:val="10"/>
        </w:numPr>
        <w:tabs>
          <w:tab w:val="clear" w:pos="284"/>
          <w:tab w:val="clear" w:pos="360"/>
        </w:tabs>
        <w:spacing w:before="120"/>
        <w:ind w:left="993" w:right="57"/>
        <w:rPr>
          <w:rFonts w:asciiTheme="minorHAnsi" w:hAnsiTheme="minorHAnsi" w:cs="Arial"/>
          <w:sz w:val="22"/>
          <w:szCs w:val="22"/>
        </w:rPr>
      </w:pPr>
      <w:r w:rsidRPr="00B30381">
        <w:rPr>
          <w:rFonts w:asciiTheme="minorHAnsi" w:hAnsiTheme="minorHAnsi" w:cs="Arial"/>
          <w:sz w:val="22"/>
          <w:szCs w:val="22"/>
        </w:rPr>
        <w:t>označení povinné a oprávněné osoby, adresu, sídlo, IČO, DIČ</w:t>
      </w:r>
    </w:p>
    <w:p w14:paraId="5F7FE294" w14:textId="77777777" w:rsidR="00BE3ECB" w:rsidRPr="00B30381" w:rsidRDefault="00BE3ECB" w:rsidP="00B30381">
      <w:pPr>
        <w:pStyle w:val="Textvbloku"/>
        <w:numPr>
          <w:ilvl w:val="0"/>
          <w:numId w:val="10"/>
        </w:numPr>
        <w:tabs>
          <w:tab w:val="clear" w:pos="284"/>
          <w:tab w:val="clear" w:pos="360"/>
        </w:tabs>
        <w:spacing w:before="120"/>
        <w:ind w:left="993" w:right="57"/>
        <w:rPr>
          <w:rFonts w:asciiTheme="minorHAnsi" w:hAnsiTheme="minorHAnsi" w:cs="Arial"/>
          <w:sz w:val="22"/>
          <w:szCs w:val="22"/>
        </w:rPr>
      </w:pPr>
      <w:r w:rsidRPr="00B30381">
        <w:rPr>
          <w:rFonts w:asciiTheme="minorHAnsi" w:hAnsiTheme="minorHAnsi" w:cs="Arial"/>
          <w:sz w:val="22"/>
          <w:szCs w:val="22"/>
        </w:rPr>
        <w:t>číslo dokladu</w:t>
      </w:r>
    </w:p>
    <w:p w14:paraId="48244412" w14:textId="77777777" w:rsidR="00BE3ECB" w:rsidRPr="00B30381" w:rsidRDefault="00BE3ECB" w:rsidP="00B30381">
      <w:pPr>
        <w:pStyle w:val="Textvbloku"/>
        <w:numPr>
          <w:ilvl w:val="0"/>
          <w:numId w:val="10"/>
        </w:numPr>
        <w:tabs>
          <w:tab w:val="clear" w:pos="284"/>
          <w:tab w:val="clear" w:pos="360"/>
        </w:tabs>
        <w:spacing w:before="120"/>
        <w:ind w:left="993" w:right="57"/>
        <w:rPr>
          <w:rFonts w:asciiTheme="minorHAnsi" w:hAnsiTheme="minorHAnsi" w:cs="Arial"/>
          <w:sz w:val="22"/>
          <w:szCs w:val="22"/>
        </w:rPr>
      </w:pPr>
      <w:r w:rsidRPr="00B30381">
        <w:rPr>
          <w:rFonts w:asciiTheme="minorHAnsi" w:hAnsiTheme="minorHAnsi" w:cs="Arial"/>
          <w:sz w:val="22"/>
          <w:szCs w:val="22"/>
        </w:rPr>
        <w:t>den odeslání a den splatnosti, den zdanitelného plnění</w:t>
      </w:r>
    </w:p>
    <w:p w14:paraId="32544D7E" w14:textId="77777777" w:rsidR="00BE3ECB" w:rsidRPr="00B30381" w:rsidRDefault="00BE3ECB" w:rsidP="00B30381">
      <w:pPr>
        <w:pStyle w:val="Textvbloku"/>
        <w:numPr>
          <w:ilvl w:val="0"/>
          <w:numId w:val="10"/>
        </w:numPr>
        <w:tabs>
          <w:tab w:val="clear" w:pos="284"/>
          <w:tab w:val="clear" w:pos="360"/>
        </w:tabs>
        <w:spacing w:before="120"/>
        <w:ind w:left="993" w:right="57"/>
        <w:rPr>
          <w:rFonts w:asciiTheme="minorHAnsi" w:hAnsiTheme="minorHAnsi" w:cs="Arial"/>
          <w:sz w:val="22"/>
          <w:szCs w:val="22"/>
        </w:rPr>
      </w:pPr>
      <w:r w:rsidRPr="00B30381">
        <w:rPr>
          <w:rFonts w:asciiTheme="minorHAnsi" w:hAnsiTheme="minorHAnsi" w:cs="Arial"/>
          <w:sz w:val="22"/>
          <w:szCs w:val="22"/>
        </w:rPr>
        <w:t>označení peněžního ústavu a číslo účtu, na který se má platit, konstantní a variabilní symbol</w:t>
      </w:r>
    </w:p>
    <w:p w14:paraId="672DA447" w14:textId="77777777" w:rsidR="00BE3ECB" w:rsidRPr="00B30381" w:rsidRDefault="00BE3ECB" w:rsidP="00B30381">
      <w:pPr>
        <w:pStyle w:val="Textvbloku"/>
        <w:numPr>
          <w:ilvl w:val="0"/>
          <w:numId w:val="10"/>
        </w:numPr>
        <w:tabs>
          <w:tab w:val="clear" w:pos="284"/>
          <w:tab w:val="clear" w:pos="360"/>
        </w:tabs>
        <w:spacing w:before="120"/>
        <w:ind w:left="993" w:right="57"/>
        <w:rPr>
          <w:rFonts w:asciiTheme="minorHAnsi" w:hAnsiTheme="minorHAnsi" w:cs="Arial"/>
          <w:sz w:val="22"/>
          <w:szCs w:val="22"/>
        </w:rPr>
      </w:pPr>
      <w:r w:rsidRPr="00B30381">
        <w:rPr>
          <w:rFonts w:asciiTheme="minorHAnsi" w:hAnsiTheme="minorHAnsi" w:cs="Arial"/>
          <w:sz w:val="22"/>
          <w:szCs w:val="22"/>
        </w:rPr>
        <w:t>účtovanou částku, DPH, účtovanou částku vč. DPH</w:t>
      </w:r>
    </w:p>
    <w:p w14:paraId="5D0418E6" w14:textId="77777777" w:rsidR="00BE3ECB" w:rsidRPr="00B30381" w:rsidRDefault="00BE3ECB" w:rsidP="00B30381">
      <w:pPr>
        <w:pStyle w:val="Textvbloku"/>
        <w:numPr>
          <w:ilvl w:val="0"/>
          <w:numId w:val="10"/>
        </w:numPr>
        <w:tabs>
          <w:tab w:val="clear" w:pos="284"/>
          <w:tab w:val="clear" w:pos="360"/>
        </w:tabs>
        <w:spacing w:before="120"/>
        <w:ind w:left="993" w:right="57"/>
        <w:rPr>
          <w:rFonts w:asciiTheme="minorHAnsi" w:hAnsiTheme="minorHAnsi" w:cs="Arial"/>
          <w:sz w:val="22"/>
          <w:szCs w:val="22"/>
        </w:rPr>
      </w:pPr>
      <w:r w:rsidRPr="00B30381">
        <w:rPr>
          <w:rFonts w:asciiTheme="minorHAnsi" w:hAnsiTheme="minorHAnsi" w:cs="Arial"/>
          <w:sz w:val="22"/>
          <w:szCs w:val="22"/>
        </w:rPr>
        <w:t>název a označení části předmětu platby</w:t>
      </w:r>
    </w:p>
    <w:p w14:paraId="013C18FC" w14:textId="77777777" w:rsidR="00BE3ECB" w:rsidRPr="00B30381" w:rsidRDefault="00BE3ECB" w:rsidP="00B30381">
      <w:pPr>
        <w:pStyle w:val="Textvbloku"/>
        <w:numPr>
          <w:ilvl w:val="0"/>
          <w:numId w:val="10"/>
        </w:numPr>
        <w:tabs>
          <w:tab w:val="clear" w:pos="284"/>
          <w:tab w:val="clear" w:pos="360"/>
        </w:tabs>
        <w:spacing w:before="120"/>
        <w:ind w:left="993" w:right="57"/>
        <w:rPr>
          <w:rFonts w:asciiTheme="minorHAnsi" w:hAnsiTheme="minorHAnsi" w:cs="Arial"/>
          <w:sz w:val="22"/>
          <w:szCs w:val="22"/>
        </w:rPr>
      </w:pPr>
      <w:r w:rsidRPr="00B30381">
        <w:rPr>
          <w:rFonts w:asciiTheme="minorHAnsi" w:hAnsiTheme="minorHAnsi" w:cs="Arial"/>
          <w:sz w:val="22"/>
          <w:szCs w:val="22"/>
        </w:rPr>
        <w:t>důvod účtování s odvoláním na smlouvu</w:t>
      </w:r>
    </w:p>
    <w:p w14:paraId="79971E76" w14:textId="77777777" w:rsidR="00BE3ECB" w:rsidRPr="00B30381" w:rsidRDefault="00BE3ECB" w:rsidP="00B30381">
      <w:pPr>
        <w:pStyle w:val="Textvbloku"/>
        <w:numPr>
          <w:ilvl w:val="0"/>
          <w:numId w:val="10"/>
        </w:numPr>
        <w:tabs>
          <w:tab w:val="clear" w:pos="284"/>
          <w:tab w:val="clear" w:pos="360"/>
        </w:tabs>
        <w:spacing w:before="120"/>
        <w:ind w:left="993" w:right="57"/>
        <w:rPr>
          <w:rFonts w:asciiTheme="minorHAnsi" w:hAnsiTheme="minorHAnsi" w:cs="Arial"/>
          <w:sz w:val="22"/>
          <w:szCs w:val="22"/>
        </w:rPr>
      </w:pPr>
      <w:r w:rsidRPr="00B30381">
        <w:rPr>
          <w:rFonts w:asciiTheme="minorHAnsi" w:hAnsiTheme="minorHAnsi" w:cs="Arial"/>
          <w:sz w:val="22"/>
          <w:szCs w:val="22"/>
        </w:rPr>
        <w:t>razítko a podpis osoby oprávněné k vystavení daňového a účetního dokladu</w:t>
      </w:r>
    </w:p>
    <w:p w14:paraId="3578876F" w14:textId="77777777" w:rsidR="00BE3ECB" w:rsidRPr="00B30381" w:rsidRDefault="00BE3ECB" w:rsidP="00B30381">
      <w:pPr>
        <w:pStyle w:val="Textvbloku"/>
        <w:numPr>
          <w:ilvl w:val="0"/>
          <w:numId w:val="10"/>
        </w:numPr>
        <w:tabs>
          <w:tab w:val="clear" w:pos="284"/>
          <w:tab w:val="clear" w:pos="360"/>
        </w:tabs>
        <w:spacing w:before="120"/>
        <w:ind w:left="993" w:right="57"/>
        <w:rPr>
          <w:rFonts w:asciiTheme="minorHAnsi" w:hAnsiTheme="minorHAnsi" w:cs="Arial"/>
          <w:sz w:val="22"/>
          <w:szCs w:val="22"/>
        </w:rPr>
      </w:pPr>
      <w:r w:rsidRPr="00B30381">
        <w:rPr>
          <w:rFonts w:asciiTheme="minorHAnsi" w:hAnsiTheme="minorHAnsi" w:cs="Arial"/>
          <w:sz w:val="22"/>
          <w:szCs w:val="22"/>
        </w:rPr>
        <w:t xml:space="preserve">kopie předávacího protokolu </w:t>
      </w:r>
    </w:p>
    <w:p w14:paraId="6BF0885C" w14:textId="77777777" w:rsidR="00BE3ECB" w:rsidRPr="00B30381" w:rsidRDefault="00BE3ECB" w:rsidP="00B30381">
      <w:pPr>
        <w:pStyle w:val="Textvbloku"/>
        <w:numPr>
          <w:ilvl w:val="1"/>
          <w:numId w:val="5"/>
        </w:numPr>
        <w:tabs>
          <w:tab w:val="clear" w:pos="284"/>
          <w:tab w:val="clear" w:pos="360"/>
          <w:tab w:val="left" w:pos="567"/>
        </w:tabs>
        <w:spacing w:before="120"/>
        <w:ind w:left="567" w:right="57" w:hanging="567"/>
        <w:rPr>
          <w:rFonts w:asciiTheme="minorHAnsi" w:hAnsiTheme="minorHAnsi" w:cs="Arial"/>
          <w:sz w:val="22"/>
          <w:szCs w:val="22"/>
        </w:rPr>
      </w:pPr>
      <w:r w:rsidRPr="00B30381">
        <w:rPr>
          <w:rFonts w:asciiTheme="minorHAnsi" w:hAnsiTheme="minorHAnsi" w:cs="Arial"/>
          <w:sz w:val="22"/>
          <w:szCs w:val="22"/>
        </w:rPr>
        <w:lastRenderedPageBreak/>
        <w:t xml:space="preserve">V případě, že daňový účetní doklad (faktura) nebude obsahovat náležitosti výše uvedené nebo k němu nebudou přiloženy řádné doklady (přílohy) smlouvou vyžadované, je Kupující oprávněn vrátit jej Prodávajícímu a požadovat vystavení nového řádného daňového účetního dokladu (faktury). Právo vrátit tento doklad Kupujícímu zaniká, neuplatní-li jej Kupující do sedmi (7) pracovních dnů ode dne doručení takového dokladu Prodávajícím. Počínaje dnem doručení opraveného daňového účetního dokladu (faktury) Kupujícímu začne plynout nová lhůta splatnosti. </w:t>
      </w:r>
    </w:p>
    <w:p w14:paraId="05AC25DD" w14:textId="77777777" w:rsidR="00BE3ECB" w:rsidRPr="00B30381" w:rsidRDefault="00BE3ECB" w:rsidP="00B30381">
      <w:pPr>
        <w:pStyle w:val="Textvbloku"/>
        <w:numPr>
          <w:ilvl w:val="1"/>
          <w:numId w:val="5"/>
        </w:numPr>
        <w:tabs>
          <w:tab w:val="clear" w:pos="284"/>
          <w:tab w:val="clear" w:pos="360"/>
          <w:tab w:val="left" w:pos="540"/>
        </w:tabs>
        <w:spacing w:before="120"/>
        <w:ind w:left="0" w:right="57" w:firstLine="0"/>
        <w:rPr>
          <w:rFonts w:asciiTheme="minorHAnsi" w:hAnsiTheme="minorHAnsi"/>
          <w:sz w:val="22"/>
          <w:szCs w:val="22"/>
        </w:rPr>
      </w:pPr>
      <w:r w:rsidRPr="00B30381">
        <w:rPr>
          <w:rFonts w:asciiTheme="minorHAnsi" w:hAnsiTheme="minorHAnsi"/>
          <w:sz w:val="22"/>
          <w:szCs w:val="22"/>
        </w:rPr>
        <w:t xml:space="preserve">Přílohou a součástí daňového dokladu – faktury musí být:  </w:t>
      </w:r>
    </w:p>
    <w:p w14:paraId="38354D40" w14:textId="77777777" w:rsidR="00BE3ECB" w:rsidRPr="00B30381" w:rsidRDefault="00BE3ECB" w:rsidP="00B30381">
      <w:pPr>
        <w:pStyle w:val="Textvbloku"/>
        <w:numPr>
          <w:ilvl w:val="0"/>
          <w:numId w:val="4"/>
        </w:numPr>
        <w:tabs>
          <w:tab w:val="clear" w:pos="284"/>
          <w:tab w:val="clear" w:pos="2204"/>
          <w:tab w:val="left" w:pos="900"/>
        </w:tabs>
        <w:spacing w:before="60"/>
        <w:ind w:left="900" w:right="57"/>
        <w:rPr>
          <w:rFonts w:asciiTheme="minorHAnsi" w:hAnsiTheme="minorHAnsi"/>
          <w:sz w:val="22"/>
          <w:szCs w:val="22"/>
        </w:rPr>
      </w:pPr>
      <w:r w:rsidRPr="00B30381">
        <w:rPr>
          <w:rFonts w:asciiTheme="minorHAnsi" w:hAnsiTheme="minorHAnsi"/>
          <w:sz w:val="22"/>
          <w:szCs w:val="22"/>
        </w:rPr>
        <w:t>Kupujícím potvrzený předávací protokol o předání a převzetí Předmětu koupě jako bezvadného, nebo</w:t>
      </w:r>
    </w:p>
    <w:p w14:paraId="6FE17267" w14:textId="77777777" w:rsidR="00BE3ECB" w:rsidRPr="00B30381" w:rsidRDefault="00BE3ECB" w:rsidP="00B30381">
      <w:pPr>
        <w:pStyle w:val="Textvbloku"/>
        <w:numPr>
          <w:ilvl w:val="0"/>
          <w:numId w:val="4"/>
        </w:numPr>
        <w:tabs>
          <w:tab w:val="clear" w:pos="284"/>
          <w:tab w:val="clear" w:pos="2204"/>
          <w:tab w:val="left" w:pos="900"/>
        </w:tabs>
        <w:ind w:left="896" w:right="57" w:hanging="357"/>
        <w:rPr>
          <w:rFonts w:asciiTheme="minorHAnsi" w:hAnsiTheme="minorHAnsi"/>
          <w:sz w:val="22"/>
          <w:szCs w:val="22"/>
        </w:rPr>
      </w:pPr>
      <w:r w:rsidRPr="00B30381">
        <w:rPr>
          <w:rFonts w:asciiTheme="minorHAnsi" w:hAnsiTheme="minorHAnsi"/>
          <w:sz w:val="22"/>
          <w:szCs w:val="22"/>
        </w:rPr>
        <w:t>Kupujícím potvrzený předávací protokol o předání a převzetí Předmětu koupě a Kupujícím potvrzený doklad o odstranění všech vad a nedodělků Předmětu koupě uvedených v předávacím protokolu.</w:t>
      </w:r>
    </w:p>
    <w:p w14:paraId="36EED7AC" w14:textId="663EE33F" w:rsidR="00BE3ECB" w:rsidRDefault="00BE3ECB" w:rsidP="00B30381">
      <w:pPr>
        <w:pStyle w:val="Textvbloku"/>
        <w:numPr>
          <w:ilvl w:val="1"/>
          <w:numId w:val="5"/>
        </w:numPr>
        <w:tabs>
          <w:tab w:val="clear" w:pos="284"/>
          <w:tab w:val="clear" w:pos="360"/>
          <w:tab w:val="left" w:pos="567"/>
        </w:tabs>
        <w:spacing w:before="120"/>
        <w:ind w:left="567" w:right="57" w:hanging="567"/>
        <w:rPr>
          <w:rFonts w:asciiTheme="minorHAnsi" w:hAnsiTheme="minorHAnsi" w:cs="Arial"/>
          <w:sz w:val="22"/>
          <w:szCs w:val="22"/>
        </w:rPr>
      </w:pPr>
      <w:r w:rsidRPr="00B30381">
        <w:rPr>
          <w:rFonts w:asciiTheme="minorHAnsi" w:hAnsiTheme="minorHAnsi" w:cs="Arial"/>
          <w:sz w:val="22"/>
          <w:szCs w:val="22"/>
        </w:rPr>
        <w:t>Doba splatnosti daňového dokladu (faktury) se stanovuje na 30 kalendářních dnů ode dne doručení daňového dokladu Kupujícímu. Ve zdůvodněných případech a na základě vzájemného projednání může být splatnost prodloužena podle potřeby Kupujícího. Dnem úhrady se rozumí den, kdy byla celková účtovaná částka prokazatelně odepsána z účtu Kupujícího ve prospěch účtu Prodávajícího.</w:t>
      </w:r>
    </w:p>
    <w:p w14:paraId="15A0C4CD" w14:textId="77777777" w:rsidR="00B30381" w:rsidRPr="00B30381" w:rsidRDefault="00B30381" w:rsidP="00B30381">
      <w:pPr>
        <w:pStyle w:val="Textvbloku"/>
        <w:tabs>
          <w:tab w:val="clear" w:pos="284"/>
          <w:tab w:val="left" w:pos="567"/>
        </w:tabs>
        <w:spacing w:before="120"/>
        <w:ind w:left="567" w:right="57" w:firstLine="0"/>
        <w:rPr>
          <w:rFonts w:asciiTheme="minorHAnsi" w:hAnsiTheme="minorHAnsi" w:cs="Arial"/>
          <w:sz w:val="22"/>
          <w:szCs w:val="22"/>
        </w:rPr>
      </w:pPr>
    </w:p>
    <w:p w14:paraId="158345F6" w14:textId="77777777" w:rsidR="00B30381" w:rsidRPr="00B30381" w:rsidRDefault="00B30381" w:rsidP="00B30381">
      <w:pPr>
        <w:pStyle w:val="Nadpis1"/>
        <w:keepNext w:val="0"/>
        <w:keepLines w:val="0"/>
        <w:numPr>
          <w:ilvl w:val="0"/>
          <w:numId w:val="8"/>
        </w:numPr>
        <w:spacing w:before="120"/>
        <w:ind w:left="993" w:hanging="142"/>
        <w:jc w:val="center"/>
        <w:rPr>
          <w:rFonts w:asciiTheme="minorHAnsi" w:eastAsiaTheme="minorHAnsi" w:hAnsiTheme="minorHAnsi" w:cstheme="minorBidi"/>
          <w:b/>
          <w:caps/>
          <w:color w:val="auto"/>
          <w:sz w:val="22"/>
          <w:szCs w:val="24"/>
          <w:lang w:eastAsia="en-US"/>
        </w:rPr>
      </w:pPr>
      <w:bookmarkStart w:id="7" w:name="_Toc531180248"/>
      <w:r w:rsidRPr="00B30381">
        <w:rPr>
          <w:rFonts w:asciiTheme="minorHAnsi" w:eastAsiaTheme="minorHAnsi" w:hAnsiTheme="minorHAnsi" w:cstheme="minorBidi"/>
          <w:b/>
          <w:caps/>
          <w:color w:val="auto"/>
          <w:sz w:val="22"/>
          <w:szCs w:val="24"/>
          <w:lang w:eastAsia="en-US"/>
        </w:rPr>
        <w:t>Práva a povinnosti smluvních stran</w:t>
      </w:r>
      <w:bookmarkEnd w:id="7"/>
    </w:p>
    <w:p w14:paraId="681FBE2A" w14:textId="77777777" w:rsidR="00B30381" w:rsidRPr="006B50FB" w:rsidRDefault="00B30381" w:rsidP="00B30381">
      <w:pPr>
        <w:pStyle w:val="Zkladntextodsazen3"/>
        <w:numPr>
          <w:ilvl w:val="1"/>
          <w:numId w:val="17"/>
        </w:numPr>
        <w:spacing w:before="120"/>
        <w:jc w:val="both"/>
        <w:rPr>
          <w:rFonts w:asciiTheme="minorHAnsi" w:hAnsiTheme="minorHAnsi"/>
          <w:szCs w:val="22"/>
        </w:rPr>
      </w:pPr>
      <w:r w:rsidRPr="006B50FB">
        <w:rPr>
          <w:rFonts w:asciiTheme="minorHAnsi" w:hAnsiTheme="minorHAnsi"/>
          <w:szCs w:val="22"/>
        </w:rPr>
        <w:t xml:space="preserve">Prodávající je povinen dodat Kupujícímu </w:t>
      </w:r>
      <w:r>
        <w:rPr>
          <w:rFonts w:asciiTheme="minorHAnsi" w:hAnsiTheme="minorHAnsi"/>
          <w:szCs w:val="22"/>
        </w:rPr>
        <w:t>Předmět koupě</w:t>
      </w:r>
      <w:r w:rsidRPr="006B50FB">
        <w:rPr>
          <w:rFonts w:asciiTheme="minorHAnsi" w:hAnsiTheme="minorHAnsi"/>
          <w:szCs w:val="22"/>
        </w:rPr>
        <w:t xml:space="preserve"> bez jakýchkoli vad a v souladu s podmínkami stanovenými touto Smlouvou. Předávací protokol může být podepsán nejdříve v okamžiku, kdy bude beze zbytku realizována dodávka </w:t>
      </w:r>
      <w:r>
        <w:rPr>
          <w:rFonts w:asciiTheme="minorHAnsi" w:hAnsiTheme="minorHAnsi"/>
          <w:szCs w:val="22"/>
        </w:rPr>
        <w:t>Předmětu koupě</w:t>
      </w:r>
      <w:r w:rsidRPr="006B50FB">
        <w:rPr>
          <w:rFonts w:asciiTheme="minorHAnsi" w:hAnsiTheme="minorHAnsi"/>
          <w:szCs w:val="22"/>
        </w:rPr>
        <w:t xml:space="preserve"> Prodávajícím včetně souvisejících výkonů a služeb sjednaných touto Smlouvou. V případě, že </w:t>
      </w:r>
      <w:r>
        <w:rPr>
          <w:rFonts w:asciiTheme="minorHAnsi" w:hAnsiTheme="minorHAnsi"/>
          <w:szCs w:val="22"/>
        </w:rPr>
        <w:t>Předmět koupě</w:t>
      </w:r>
      <w:r w:rsidRPr="006B50FB">
        <w:rPr>
          <w:rFonts w:asciiTheme="minorHAnsi" w:hAnsiTheme="minorHAnsi"/>
          <w:szCs w:val="22"/>
        </w:rPr>
        <w:t xml:space="preserve"> vykazuje jakékoli vady, je Kupující oprávněn jeho převzetí odmítnout.</w:t>
      </w:r>
    </w:p>
    <w:p w14:paraId="24CF3C42" w14:textId="77777777" w:rsidR="00B30381" w:rsidRPr="006B50FB" w:rsidRDefault="00B30381" w:rsidP="00B30381">
      <w:pPr>
        <w:pStyle w:val="Zkladntextodsazen3"/>
        <w:numPr>
          <w:ilvl w:val="1"/>
          <w:numId w:val="17"/>
        </w:numPr>
        <w:spacing w:before="120"/>
        <w:jc w:val="both"/>
        <w:rPr>
          <w:rFonts w:asciiTheme="minorHAnsi" w:hAnsiTheme="minorHAnsi"/>
          <w:szCs w:val="22"/>
        </w:rPr>
      </w:pPr>
      <w:r>
        <w:rPr>
          <w:rFonts w:asciiTheme="minorHAnsi" w:hAnsiTheme="minorHAnsi"/>
          <w:szCs w:val="22"/>
        </w:rPr>
        <w:t>Prodávající je povinen spolu s</w:t>
      </w:r>
      <w:r w:rsidRPr="006B50FB">
        <w:rPr>
          <w:rFonts w:asciiTheme="minorHAnsi" w:hAnsiTheme="minorHAnsi"/>
          <w:szCs w:val="22"/>
        </w:rPr>
        <w:t xml:space="preserve"> </w:t>
      </w:r>
      <w:r w:rsidRPr="00705581">
        <w:rPr>
          <w:rFonts w:asciiTheme="minorHAnsi" w:hAnsiTheme="minorHAnsi"/>
          <w:szCs w:val="22"/>
        </w:rPr>
        <w:t>Předmět</w:t>
      </w:r>
      <w:r>
        <w:rPr>
          <w:rFonts w:asciiTheme="minorHAnsi" w:hAnsiTheme="minorHAnsi"/>
          <w:szCs w:val="22"/>
        </w:rPr>
        <w:t>em</w:t>
      </w:r>
      <w:r w:rsidRPr="00705581">
        <w:rPr>
          <w:rFonts w:asciiTheme="minorHAnsi" w:hAnsiTheme="minorHAnsi"/>
          <w:szCs w:val="22"/>
        </w:rPr>
        <w:t xml:space="preserve"> koupě </w:t>
      </w:r>
      <w:r w:rsidRPr="006B50FB">
        <w:rPr>
          <w:rFonts w:asciiTheme="minorHAnsi" w:hAnsiTheme="minorHAnsi"/>
          <w:szCs w:val="22"/>
        </w:rPr>
        <w:t xml:space="preserve">dodat Kupujícímu kompletní technickou a další dokumentaci nezbytnou k užívání </w:t>
      </w:r>
      <w:r>
        <w:rPr>
          <w:rFonts w:asciiTheme="minorHAnsi" w:hAnsiTheme="minorHAnsi"/>
          <w:szCs w:val="22"/>
        </w:rPr>
        <w:t>Předmětu koupě</w:t>
      </w:r>
      <w:r w:rsidRPr="006B50FB">
        <w:rPr>
          <w:rFonts w:asciiTheme="minorHAnsi" w:hAnsiTheme="minorHAnsi"/>
          <w:szCs w:val="22"/>
        </w:rPr>
        <w:t>, včetně návodů k obsluze v českém jazyce, a to jak v písemné, tak elektronické podobě.</w:t>
      </w:r>
    </w:p>
    <w:p w14:paraId="3D477224" w14:textId="77777777" w:rsidR="00B30381" w:rsidRPr="006B50FB" w:rsidRDefault="00B30381" w:rsidP="00B30381">
      <w:pPr>
        <w:pStyle w:val="Zkladntextodsazen3"/>
        <w:numPr>
          <w:ilvl w:val="1"/>
          <w:numId w:val="17"/>
        </w:numPr>
        <w:spacing w:before="120"/>
        <w:jc w:val="both"/>
        <w:rPr>
          <w:rFonts w:asciiTheme="minorHAnsi" w:hAnsiTheme="minorHAnsi"/>
          <w:szCs w:val="22"/>
        </w:rPr>
      </w:pPr>
      <w:r w:rsidRPr="006B50FB">
        <w:rPr>
          <w:rFonts w:asciiTheme="minorHAnsi" w:hAnsiTheme="minorHAnsi"/>
          <w:szCs w:val="22"/>
        </w:rPr>
        <w:t>Kupují</w:t>
      </w:r>
      <w:r>
        <w:rPr>
          <w:rFonts w:asciiTheme="minorHAnsi" w:hAnsiTheme="minorHAnsi"/>
          <w:szCs w:val="22"/>
        </w:rPr>
        <w:t>cí nabývá vlastnického práva k Předmětu koupě</w:t>
      </w:r>
      <w:r w:rsidRPr="006B50FB">
        <w:rPr>
          <w:rFonts w:asciiTheme="minorHAnsi" w:hAnsiTheme="minorHAnsi"/>
          <w:szCs w:val="22"/>
        </w:rPr>
        <w:t xml:space="preserve"> dnem řádného předání a převzetí </w:t>
      </w:r>
      <w:r>
        <w:rPr>
          <w:rFonts w:asciiTheme="minorHAnsi" w:hAnsiTheme="minorHAnsi"/>
          <w:szCs w:val="22"/>
        </w:rPr>
        <w:t>Předmětu koupě</w:t>
      </w:r>
      <w:r w:rsidRPr="006B50FB">
        <w:rPr>
          <w:rFonts w:asciiTheme="minorHAnsi" w:hAnsiTheme="minorHAnsi"/>
          <w:szCs w:val="22"/>
        </w:rPr>
        <w:t xml:space="preserve"> od Prodávajícího na základě podpisu předávacího protokolu. Stejným okamžikem přechází na Kupujícího také nebezpečí škody na věci.</w:t>
      </w:r>
    </w:p>
    <w:p w14:paraId="78F29176" w14:textId="77777777" w:rsidR="00B30381" w:rsidRPr="006B50FB" w:rsidRDefault="00B30381" w:rsidP="00B30381">
      <w:pPr>
        <w:pStyle w:val="Zkladntextodsazen3"/>
        <w:numPr>
          <w:ilvl w:val="1"/>
          <w:numId w:val="17"/>
        </w:numPr>
        <w:spacing w:before="120"/>
        <w:jc w:val="both"/>
        <w:rPr>
          <w:rFonts w:asciiTheme="minorHAnsi" w:hAnsiTheme="minorHAnsi"/>
          <w:szCs w:val="22"/>
        </w:rPr>
      </w:pPr>
      <w:r w:rsidRPr="006B50FB">
        <w:rPr>
          <w:rFonts w:asciiTheme="minorHAnsi" w:hAnsiTheme="minorHAnsi"/>
          <w:szCs w:val="22"/>
        </w:rPr>
        <w:t xml:space="preserve">Prodávající je povinen neprodleně vyrozumět Kupujícího o případném ohrožení doby plnění a o všech skutečnostech, které mohou dodání </w:t>
      </w:r>
      <w:r>
        <w:rPr>
          <w:rFonts w:asciiTheme="minorHAnsi" w:hAnsiTheme="minorHAnsi"/>
          <w:szCs w:val="22"/>
        </w:rPr>
        <w:t>Předmětu koupě</w:t>
      </w:r>
      <w:r w:rsidRPr="006B50FB">
        <w:rPr>
          <w:rFonts w:asciiTheme="minorHAnsi" w:hAnsiTheme="minorHAnsi"/>
          <w:szCs w:val="22"/>
        </w:rPr>
        <w:t xml:space="preserve"> znemožnit.</w:t>
      </w:r>
    </w:p>
    <w:p w14:paraId="0CC35986" w14:textId="723F9E6C" w:rsidR="00B30381" w:rsidRPr="006B50FB" w:rsidRDefault="00B30381" w:rsidP="00B30381">
      <w:pPr>
        <w:pStyle w:val="Zkladntextodsazen3"/>
        <w:numPr>
          <w:ilvl w:val="1"/>
          <w:numId w:val="17"/>
        </w:numPr>
        <w:spacing w:before="120"/>
        <w:jc w:val="both"/>
        <w:rPr>
          <w:rFonts w:asciiTheme="minorHAnsi" w:hAnsiTheme="minorHAnsi"/>
          <w:szCs w:val="22"/>
        </w:rPr>
      </w:pPr>
      <w:r w:rsidRPr="006B50FB">
        <w:rPr>
          <w:rFonts w:asciiTheme="minorHAnsi" w:hAnsiTheme="minorHAnsi"/>
          <w:szCs w:val="22"/>
        </w:rPr>
        <w:t xml:space="preserve">Prodávající je povinen po celou dobu trvání smlouvy disponovat kvalifikací, kterou prokázal v rámci </w:t>
      </w:r>
      <w:r>
        <w:rPr>
          <w:rFonts w:asciiTheme="minorHAnsi" w:hAnsiTheme="minorHAnsi"/>
          <w:szCs w:val="22"/>
        </w:rPr>
        <w:t>výběrového</w:t>
      </w:r>
      <w:r w:rsidRPr="006B50FB">
        <w:rPr>
          <w:rFonts w:asciiTheme="minorHAnsi" w:hAnsiTheme="minorHAnsi"/>
          <w:szCs w:val="22"/>
        </w:rPr>
        <w:t xml:space="preserve"> řízení, které předcházelo uzavření této Smlouvy. V případě porušení tohoto ujednání má Kupující právo od této Smlouvy odstoupit.</w:t>
      </w:r>
    </w:p>
    <w:p w14:paraId="3D4E34AF" w14:textId="77777777" w:rsidR="00B30381" w:rsidRPr="006B50FB" w:rsidRDefault="00B30381" w:rsidP="00B30381">
      <w:pPr>
        <w:pStyle w:val="Zkladntextodsazen3"/>
        <w:numPr>
          <w:ilvl w:val="1"/>
          <w:numId w:val="17"/>
        </w:numPr>
        <w:spacing w:before="120"/>
        <w:jc w:val="both"/>
        <w:rPr>
          <w:rFonts w:asciiTheme="minorHAnsi" w:hAnsiTheme="minorHAnsi"/>
          <w:szCs w:val="22"/>
        </w:rPr>
      </w:pPr>
      <w:r w:rsidRPr="006B50FB">
        <w:rPr>
          <w:rFonts w:asciiTheme="minorHAnsi" w:hAnsiTheme="minorHAnsi"/>
          <w:szCs w:val="22"/>
        </w:rPr>
        <w:t>Prodávající není oprávněn postoupit jakákoliv práva anebo povinnosti z této Smlouvy na třetí osoby bez předchozího písemného souhlasu Kupujícího.</w:t>
      </w:r>
    </w:p>
    <w:p w14:paraId="7C47F097" w14:textId="77777777" w:rsidR="00B30381" w:rsidRPr="006B50FB" w:rsidRDefault="00B30381" w:rsidP="00B30381">
      <w:pPr>
        <w:pStyle w:val="Zkladntextodsazen3"/>
        <w:numPr>
          <w:ilvl w:val="1"/>
          <w:numId w:val="17"/>
        </w:numPr>
        <w:spacing w:before="120"/>
        <w:jc w:val="both"/>
        <w:rPr>
          <w:rFonts w:asciiTheme="minorHAnsi" w:hAnsiTheme="minorHAnsi"/>
          <w:szCs w:val="22"/>
        </w:rPr>
      </w:pPr>
      <w:r w:rsidRPr="006B50FB">
        <w:rPr>
          <w:rFonts w:asciiTheme="minorHAnsi" w:hAnsiTheme="minorHAnsi"/>
          <w:szCs w:val="22"/>
        </w:rPr>
        <w:t>Prodávající souhlasí s tím, že jakékoliv jeho pohledávky vůči Kupujícímu, které vzniknou na základě této uzavřené Smlouvy, nebude moci postoupit ani započítat jednostranným právním úkonem.</w:t>
      </w:r>
    </w:p>
    <w:p w14:paraId="6EE5DAF2" w14:textId="77777777" w:rsidR="00B30381" w:rsidRPr="006B50FB" w:rsidRDefault="00B30381" w:rsidP="00B30381">
      <w:pPr>
        <w:pStyle w:val="Zkladntextodsazen3"/>
        <w:numPr>
          <w:ilvl w:val="1"/>
          <w:numId w:val="17"/>
        </w:numPr>
        <w:spacing w:before="120"/>
        <w:jc w:val="both"/>
        <w:rPr>
          <w:rFonts w:asciiTheme="minorHAnsi" w:hAnsiTheme="minorHAnsi"/>
          <w:szCs w:val="22"/>
        </w:rPr>
      </w:pPr>
      <w:r w:rsidRPr="006B50FB">
        <w:rPr>
          <w:rFonts w:asciiTheme="minorHAnsi" w:hAnsiTheme="minorHAnsi"/>
          <w:szCs w:val="22"/>
        </w:rPr>
        <w:t>Prodávající odpovídá Kupujícímu za škodu způsobenou porušením povinností podle této Smlouvy nebo povinnosti stanovené obecně závazným právním předpisem.</w:t>
      </w:r>
    </w:p>
    <w:p w14:paraId="030D6D21" w14:textId="77777777" w:rsidR="00B30381" w:rsidRPr="006B50FB" w:rsidRDefault="00B30381" w:rsidP="00B30381">
      <w:pPr>
        <w:pStyle w:val="Zkladntextodsazen3"/>
        <w:numPr>
          <w:ilvl w:val="1"/>
          <w:numId w:val="17"/>
        </w:numPr>
        <w:spacing w:before="120"/>
        <w:jc w:val="both"/>
        <w:rPr>
          <w:rFonts w:asciiTheme="minorHAnsi" w:hAnsiTheme="minorHAnsi"/>
          <w:szCs w:val="22"/>
        </w:rPr>
      </w:pPr>
      <w:r w:rsidRPr="006B50FB">
        <w:rPr>
          <w:rFonts w:asciiTheme="minorHAnsi" w:hAnsiTheme="minorHAnsi"/>
          <w:szCs w:val="22"/>
        </w:rPr>
        <w:t>Smluvní strany se dohodly a Prodávající určil, že osobou oprávněnou k jednání za Prodávajícího ve věcech, které se týkají této Smlouvy a její realizace je</w:t>
      </w:r>
      <w:r>
        <w:rPr>
          <w:rFonts w:asciiTheme="minorHAnsi" w:hAnsiTheme="minorHAnsi"/>
          <w:szCs w:val="22"/>
        </w:rPr>
        <w:t xml:space="preserve"> kontaktní osoba uvedená </w:t>
      </w:r>
      <w:r w:rsidRPr="0000506B">
        <w:rPr>
          <w:rFonts w:asciiTheme="minorHAnsi" w:hAnsiTheme="minorHAnsi"/>
          <w:szCs w:val="22"/>
        </w:rPr>
        <w:t>v záhlaví Smlouvy</w:t>
      </w:r>
      <w:r w:rsidRPr="006B50FB">
        <w:rPr>
          <w:rFonts w:asciiTheme="minorHAnsi" w:hAnsiTheme="minorHAnsi"/>
          <w:szCs w:val="22"/>
        </w:rPr>
        <w:t>:</w:t>
      </w:r>
    </w:p>
    <w:p w14:paraId="35203E2A" w14:textId="77777777" w:rsidR="00B30381" w:rsidRPr="006B50FB" w:rsidRDefault="00B30381" w:rsidP="00B30381">
      <w:pPr>
        <w:pStyle w:val="Zkladntextodsazen3"/>
        <w:numPr>
          <w:ilvl w:val="1"/>
          <w:numId w:val="17"/>
        </w:numPr>
        <w:spacing w:before="120"/>
        <w:jc w:val="both"/>
        <w:rPr>
          <w:rFonts w:asciiTheme="minorHAnsi" w:hAnsiTheme="minorHAnsi"/>
          <w:szCs w:val="22"/>
        </w:rPr>
      </w:pPr>
      <w:r w:rsidRPr="006B50FB">
        <w:rPr>
          <w:rFonts w:asciiTheme="minorHAnsi" w:hAnsiTheme="minorHAnsi"/>
          <w:szCs w:val="22"/>
        </w:rPr>
        <w:t xml:space="preserve">Strany se dohodly a Kupující určil, že osobou oprávněnou k jednání za Kupujícího ve věcech, které se týkají této Smlouvy a její realizace </w:t>
      </w:r>
      <w:r>
        <w:rPr>
          <w:rFonts w:asciiTheme="minorHAnsi" w:hAnsiTheme="minorHAnsi"/>
          <w:szCs w:val="22"/>
        </w:rPr>
        <w:t>je osoba uvedená v záhlaví této smlouvy.</w:t>
      </w:r>
    </w:p>
    <w:p w14:paraId="30FDAD6C" w14:textId="77777777" w:rsidR="00B30381" w:rsidRPr="006B50FB" w:rsidRDefault="00B30381" w:rsidP="00B30381">
      <w:pPr>
        <w:pStyle w:val="Zkladntextodsazen3"/>
        <w:numPr>
          <w:ilvl w:val="1"/>
          <w:numId w:val="17"/>
        </w:numPr>
        <w:spacing w:before="120"/>
        <w:jc w:val="both"/>
        <w:rPr>
          <w:rFonts w:asciiTheme="minorHAnsi" w:hAnsiTheme="minorHAnsi"/>
          <w:szCs w:val="22"/>
        </w:rPr>
      </w:pPr>
      <w:r w:rsidRPr="006B50FB">
        <w:rPr>
          <w:rFonts w:asciiTheme="minorHAnsi" w:hAnsiTheme="minorHAnsi"/>
          <w:szCs w:val="22"/>
        </w:rPr>
        <w:t xml:space="preserve">Veškerá korespondence, pokyny, oznámení, žádosti, záznamy a jiné dokumenty vzniklé na základě této Smlouvy mezi smluvními stranami nebo v souvislosti s ní budou vyhotoveny v písemné formě v </w:t>
      </w:r>
      <w:r w:rsidRPr="006B50FB">
        <w:rPr>
          <w:rFonts w:asciiTheme="minorHAnsi" w:hAnsiTheme="minorHAnsi"/>
          <w:szCs w:val="22"/>
        </w:rPr>
        <w:lastRenderedPageBreak/>
        <w:t xml:space="preserve">českém jazyce a doručují se buď osobně nebo doporučenou poštou, faxem či e-mailem, k rukám a na doručovací adresy oprávněných osob dle této Smlouvy. </w:t>
      </w:r>
    </w:p>
    <w:p w14:paraId="0EF2E2C0" w14:textId="1D2AB8D7" w:rsidR="00B30381" w:rsidRDefault="00B30381" w:rsidP="00B30381">
      <w:pPr>
        <w:pStyle w:val="Zkladntextodsazen3"/>
        <w:numPr>
          <w:ilvl w:val="1"/>
          <w:numId w:val="17"/>
        </w:numPr>
        <w:spacing w:before="120"/>
        <w:jc w:val="both"/>
        <w:rPr>
          <w:rFonts w:asciiTheme="minorHAnsi" w:hAnsiTheme="minorHAnsi"/>
          <w:szCs w:val="22"/>
        </w:rPr>
      </w:pPr>
      <w:r w:rsidRPr="006B50FB">
        <w:rPr>
          <w:rFonts w:asciiTheme="minorHAnsi" w:hAnsiTheme="minorHAnsi"/>
          <w:szCs w:val="22"/>
        </w:rPr>
        <w:t>Prodávající je povinen dodržet veškeré závazky obsažené v jeho nabídce do veřejné zakázky, která předcházela uzavření této Smlouvy.</w:t>
      </w:r>
    </w:p>
    <w:p w14:paraId="0B01CD07" w14:textId="77777777" w:rsidR="007837F3" w:rsidRPr="006B50FB" w:rsidRDefault="007837F3" w:rsidP="007837F3">
      <w:pPr>
        <w:pStyle w:val="Zkladntextodsazen3"/>
        <w:spacing w:before="120"/>
        <w:ind w:left="705" w:firstLine="0"/>
        <w:jc w:val="both"/>
        <w:rPr>
          <w:rFonts w:asciiTheme="minorHAnsi" w:hAnsiTheme="minorHAnsi"/>
          <w:szCs w:val="22"/>
        </w:rPr>
      </w:pPr>
    </w:p>
    <w:p w14:paraId="3590DE84" w14:textId="77777777" w:rsidR="00D158C5" w:rsidRPr="00903600" w:rsidRDefault="00361F54" w:rsidP="00903600">
      <w:pPr>
        <w:pStyle w:val="Nadpis1"/>
        <w:keepNext w:val="0"/>
        <w:keepLines w:val="0"/>
        <w:numPr>
          <w:ilvl w:val="0"/>
          <w:numId w:val="8"/>
        </w:numPr>
        <w:spacing w:before="120"/>
        <w:ind w:left="993" w:hanging="142"/>
        <w:jc w:val="center"/>
        <w:rPr>
          <w:rFonts w:asciiTheme="minorHAnsi" w:eastAsiaTheme="minorHAnsi" w:hAnsiTheme="minorHAnsi" w:cstheme="minorBidi"/>
          <w:b/>
          <w:caps/>
          <w:color w:val="auto"/>
          <w:sz w:val="22"/>
          <w:szCs w:val="24"/>
          <w:lang w:eastAsia="en-US"/>
        </w:rPr>
      </w:pPr>
      <w:bookmarkStart w:id="8" w:name="_Toc531180249"/>
      <w:r w:rsidRPr="00903600">
        <w:rPr>
          <w:rFonts w:asciiTheme="minorHAnsi" w:eastAsiaTheme="minorHAnsi" w:hAnsiTheme="minorHAnsi" w:cstheme="minorBidi"/>
          <w:b/>
          <w:caps/>
          <w:color w:val="auto"/>
          <w:sz w:val="22"/>
          <w:szCs w:val="24"/>
          <w:lang w:eastAsia="en-US"/>
        </w:rPr>
        <w:t>Místo a doba plnění</w:t>
      </w:r>
      <w:bookmarkEnd w:id="8"/>
    </w:p>
    <w:p w14:paraId="11B530B8" w14:textId="31A49DD7" w:rsidR="00C81DBC" w:rsidRPr="00B30381" w:rsidRDefault="00D158C5" w:rsidP="00B30381">
      <w:pPr>
        <w:pStyle w:val="Zkladntextodsazen3"/>
        <w:numPr>
          <w:ilvl w:val="1"/>
          <w:numId w:val="6"/>
        </w:numPr>
        <w:tabs>
          <w:tab w:val="clear" w:pos="705"/>
          <w:tab w:val="num" w:pos="567"/>
        </w:tabs>
        <w:spacing w:before="120"/>
        <w:ind w:left="567" w:hanging="567"/>
        <w:jc w:val="both"/>
        <w:rPr>
          <w:rFonts w:asciiTheme="minorHAnsi" w:hAnsiTheme="minorHAnsi"/>
          <w:szCs w:val="22"/>
        </w:rPr>
      </w:pPr>
      <w:r w:rsidRPr="00B30381">
        <w:rPr>
          <w:rFonts w:asciiTheme="minorHAnsi" w:hAnsiTheme="minorHAnsi"/>
          <w:szCs w:val="22"/>
        </w:rPr>
        <w:t xml:space="preserve">Prodávající </w:t>
      </w:r>
      <w:r w:rsidR="00430E6B" w:rsidRPr="00B30381">
        <w:rPr>
          <w:rFonts w:asciiTheme="minorHAnsi" w:hAnsiTheme="minorHAnsi"/>
          <w:szCs w:val="22"/>
        </w:rPr>
        <w:t xml:space="preserve">se zavazuje </w:t>
      </w:r>
      <w:r w:rsidR="00361F54" w:rsidRPr="00B30381">
        <w:rPr>
          <w:rFonts w:asciiTheme="minorHAnsi" w:hAnsiTheme="minorHAnsi"/>
          <w:szCs w:val="22"/>
        </w:rPr>
        <w:t>odevzdat Kupujícímu</w:t>
      </w:r>
      <w:r w:rsidR="00B850A8" w:rsidRPr="00B30381">
        <w:rPr>
          <w:rFonts w:asciiTheme="minorHAnsi" w:hAnsiTheme="minorHAnsi"/>
          <w:szCs w:val="22"/>
        </w:rPr>
        <w:t xml:space="preserve"> shora </w:t>
      </w:r>
      <w:r w:rsidR="00361F54" w:rsidRPr="00B30381">
        <w:rPr>
          <w:rFonts w:asciiTheme="minorHAnsi" w:hAnsiTheme="minorHAnsi"/>
          <w:szCs w:val="22"/>
        </w:rPr>
        <w:t xml:space="preserve">uvedený </w:t>
      </w:r>
      <w:r w:rsidR="00020DB7" w:rsidRPr="00B30381">
        <w:rPr>
          <w:rFonts w:asciiTheme="minorHAnsi" w:hAnsiTheme="minorHAnsi"/>
          <w:szCs w:val="22"/>
        </w:rPr>
        <w:t>P</w:t>
      </w:r>
      <w:r w:rsidR="00361F54" w:rsidRPr="00B30381">
        <w:rPr>
          <w:rFonts w:asciiTheme="minorHAnsi" w:hAnsiTheme="minorHAnsi"/>
          <w:szCs w:val="22"/>
        </w:rPr>
        <w:t xml:space="preserve">ředmět koupě </w:t>
      </w:r>
      <w:r w:rsidR="00714285">
        <w:rPr>
          <w:rFonts w:asciiTheme="minorHAnsi" w:hAnsiTheme="minorHAnsi"/>
          <w:szCs w:val="22"/>
        </w:rPr>
        <w:t xml:space="preserve">a provést </w:t>
      </w:r>
      <w:r w:rsidR="00714285" w:rsidRPr="00845BBE">
        <w:rPr>
          <w:rFonts w:asciiTheme="minorHAnsi" w:hAnsiTheme="minorHAnsi"/>
          <w:szCs w:val="22"/>
        </w:rPr>
        <w:t xml:space="preserve">související </w:t>
      </w:r>
      <w:r w:rsidR="00845BBE" w:rsidRPr="00845BBE">
        <w:rPr>
          <w:rFonts w:asciiTheme="minorHAnsi" w:hAnsiTheme="minorHAnsi"/>
          <w:szCs w:val="22"/>
        </w:rPr>
        <w:t>úkony</w:t>
      </w:r>
      <w:r w:rsidR="00714285">
        <w:rPr>
          <w:rFonts w:asciiTheme="minorHAnsi" w:hAnsiTheme="minorHAnsi"/>
          <w:szCs w:val="22"/>
        </w:rPr>
        <w:t xml:space="preserve"> </w:t>
      </w:r>
      <w:r w:rsidR="00105FB8" w:rsidRPr="00B4230E">
        <w:rPr>
          <w:rFonts w:asciiTheme="minorHAnsi" w:hAnsiTheme="minorHAnsi"/>
          <w:szCs w:val="22"/>
        </w:rPr>
        <w:t xml:space="preserve">nejpozději </w:t>
      </w:r>
      <w:r w:rsidR="00547C1D" w:rsidRPr="00B4230E">
        <w:rPr>
          <w:rFonts w:asciiTheme="minorHAnsi" w:hAnsiTheme="minorHAnsi"/>
          <w:b/>
          <w:szCs w:val="22"/>
        </w:rPr>
        <w:t xml:space="preserve">do </w:t>
      </w:r>
      <w:r w:rsidR="00D91738">
        <w:rPr>
          <w:rFonts w:asciiTheme="minorHAnsi" w:hAnsiTheme="minorHAnsi"/>
          <w:b/>
          <w:szCs w:val="22"/>
        </w:rPr>
        <w:t>27.12.2018</w:t>
      </w:r>
      <w:bookmarkStart w:id="9" w:name="_GoBack"/>
      <w:bookmarkEnd w:id="9"/>
      <w:r w:rsidR="00354196" w:rsidRPr="00B4230E">
        <w:rPr>
          <w:rFonts w:asciiTheme="minorHAnsi" w:hAnsiTheme="minorHAnsi"/>
          <w:szCs w:val="22"/>
        </w:rPr>
        <w:t xml:space="preserve">. </w:t>
      </w:r>
      <w:r w:rsidR="00F05639" w:rsidRPr="00B4230E">
        <w:rPr>
          <w:rFonts w:asciiTheme="minorHAnsi" w:hAnsiTheme="minorHAnsi"/>
          <w:szCs w:val="22"/>
        </w:rPr>
        <w:t>Prodávající splní svou povinnost</w:t>
      </w:r>
      <w:r w:rsidR="00F05639" w:rsidRPr="00B30381">
        <w:rPr>
          <w:rFonts w:asciiTheme="minorHAnsi" w:hAnsiTheme="minorHAnsi"/>
          <w:szCs w:val="22"/>
        </w:rPr>
        <w:t xml:space="preserve"> </w:t>
      </w:r>
      <w:r w:rsidR="00361F54" w:rsidRPr="00B30381">
        <w:rPr>
          <w:rFonts w:asciiTheme="minorHAnsi" w:hAnsiTheme="minorHAnsi"/>
          <w:szCs w:val="22"/>
        </w:rPr>
        <w:t>odevzdat</w:t>
      </w:r>
      <w:r w:rsidR="00F05639" w:rsidRPr="00B30381">
        <w:rPr>
          <w:rFonts w:asciiTheme="minorHAnsi" w:hAnsiTheme="minorHAnsi"/>
          <w:szCs w:val="22"/>
        </w:rPr>
        <w:t xml:space="preserve"> shora uveden</w:t>
      </w:r>
      <w:r w:rsidR="00361F54" w:rsidRPr="00B30381">
        <w:rPr>
          <w:rFonts w:asciiTheme="minorHAnsi" w:hAnsiTheme="minorHAnsi"/>
          <w:szCs w:val="22"/>
        </w:rPr>
        <w:t xml:space="preserve">ý </w:t>
      </w:r>
      <w:r w:rsidR="00020DB7" w:rsidRPr="00B30381">
        <w:rPr>
          <w:rFonts w:asciiTheme="minorHAnsi" w:hAnsiTheme="minorHAnsi"/>
          <w:szCs w:val="22"/>
        </w:rPr>
        <w:t>P</w:t>
      </w:r>
      <w:r w:rsidR="00361F54" w:rsidRPr="00B30381">
        <w:rPr>
          <w:rFonts w:asciiTheme="minorHAnsi" w:hAnsiTheme="minorHAnsi"/>
          <w:szCs w:val="22"/>
        </w:rPr>
        <w:t>ředmět koupě</w:t>
      </w:r>
      <w:r w:rsidR="00F05639" w:rsidRPr="00B30381">
        <w:rPr>
          <w:rFonts w:asciiTheme="minorHAnsi" w:hAnsiTheme="minorHAnsi"/>
          <w:szCs w:val="22"/>
        </w:rPr>
        <w:t xml:space="preserve"> tím, že t</w:t>
      </w:r>
      <w:r w:rsidR="00361F54" w:rsidRPr="00B30381">
        <w:rPr>
          <w:rFonts w:asciiTheme="minorHAnsi" w:hAnsiTheme="minorHAnsi"/>
          <w:szCs w:val="22"/>
        </w:rPr>
        <w:t>en</w:t>
      </w:r>
      <w:r w:rsidR="00F05639" w:rsidRPr="00B30381">
        <w:rPr>
          <w:rFonts w:asciiTheme="minorHAnsi" w:hAnsiTheme="minorHAnsi"/>
          <w:szCs w:val="22"/>
        </w:rPr>
        <w:t>to bude převzat jako</w:t>
      </w:r>
      <w:r w:rsidR="00453D2A" w:rsidRPr="00B30381">
        <w:rPr>
          <w:rFonts w:asciiTheme="minorHAnsi" w:hAnsiTheme="minorHAnsi"/>
          <w:szCs w:val="22"/>
        </w:rPr>
        <w:t> </w:t>
      </w:r>
      <w:r w:rsidR="00F05639" w:rsidRPr="00B30381">
        <w:rPr>
          <w:rFonts w:asciiTheme="minorHAnsi" w:hAnsiTheme="minorHAnsi"/>
          <w:szCs w:val="22"/>
        </w:rPr>
        <w:t>bezvadn</w:t>
      </w:r>
      <w:r w:rsidR="00361F54" w:rsidRPr="00B30381">
        <w:rPr>
          <w:rFonts w:asciiTheme="minorHAnsi" w:hAnsiTheme="minorHAnsi"/>
          <w:szCs w:val="22"/>
        </w:rPr>
        <w:t>ý</w:t>
      </w:r>
      <w:r w:rsidR="00F05639" w:rsidRPr="00B30381">
        <w:rPr>
          <w:rFonts w:asciiTheme="minorHAnsi" w:hAnsiTheme="minorHAnsi"/>
          <w:szCs w:val="22"/>
        </w:rPr>
        <w:t xml:space="preserve"> </w:t>
      </w:r>
      <w:r w:rsidR="00821235" w:rsidRPr="00B30381">
        <w:rPr>
          <w:rFonts w:asciiTheme="minorHAnsi" w:hAnsiTheme="minorHAnsi"/>
          <w:szCs w:val="22"/>
        </w:rPr>
        <w:t>K</w:t>
      </w:r>
      <w:r w:rsidR="00F05639" w:rsidRPr="00B30381">
        <w:rPr>
          <w:rFonts w:asciiTheme="minorHAnsi" w:hAnsiTheme="minorHAnsi"/>
          <w:szCs w:val="22"/>
        </w:rPr>
        <w:t>upujícím</w:t>
      </w:r>
      <w:r w:rsidR="00C81DBC" w:rsidRPr="00B30381">
        <w:rPr>
          <w:rFonts w:asciiTheme="minorHAnsi" w:hAnsiTheme="minorHAnsi"/>
          <w:szCs w:val="22"/>
        </w:rPr>
        <w:t>.</w:t>
      </w:r>
    </w:p>
    <w:p w14:paraId="6F1AB03F" w14:textId="262641CA" w:rsidR="005C3C02" w:rsidRPr="00B30381" w:rsidRDefault="00CC75FC" w:rsidP="00B30381">
      <w:pPr>
        <w:pStyle w:val="Zkladntextodsazen3"/>
        <w:numPr>
          <w:ilvl w:val="1"/>
          <w:numId w:val="6"/>
        </w:numPr>
        <w:tabs>
          <w:tab w:val="clear" w:pos="705"/>
          <w:tab w:val="left" w:pos="540"/>
          <w:tab w:val="num" w:pos="567"/>
        </w:tabs>
        <w:spacing w:before="120"/>
        <w:ind w:left="567" w:hanging="567"/>
        <w:jc w:val="both"/>
        <w:rPr>
          <w:rFonts w:asciiTheme="minorHAnsi" w:hAnsiTheme="minorHAnsi"/>
          <w:szCs w:val="22"/>
        </w:rPr>
      </w:pPr>
      <w:r w:rsidRPr="00B30381">
        <w:rPr>
          <w:rFonts w:asciiTheme="minorHAnsi" w:hAnsiTheme="minorHAnsi"/>
          <w:szCs w:val="22"/>
        </w:rPr>
        <w:t xml:space="preserve">Prodávající se současně zavazuje, že s ohledem na povahu </w:t>
      </w:r>
      <w:r w:rsidR="00020DB7" w:rsidRPr="00B30381">
        <w:rPr>
          <w:rFonts w:asciiTheme="minorHAnsi" w:hAnsiTheme="minorHAnsi"/>
          <w:szCs w:val="22"/>
        </w:rPr>
        <w:t>P</w:t>
      </w:r>
      <w:r w:rsidR="00361F54" w:rsidRPr="00B30381">
        <w:rPr>
          <w:rFonts w:asciiTheme="minorHAnsi" w:hAnsiTheme="minorHAnsi"/>
          <w:szCs w:val="22"/>
        </w:rPr>
        <w:t xml:space="preserve">ředmětu koupě </w:t>
      </w:r>
      <w:r w:rsidRPr="00B30381">
        <w:rPr>
          <w:rFonts w:asciiTheme="minorHAnsi" w:hAnsiTheme="minorHAnsi"/>
          <w:szCs w:val="22"/>
        </w:rPr>
        <w:t>Kupujícího s dostatečným časovým předstihem</w:t>
      </w:r>
      <w:r w:rsidR="00B763B5" w:rsidRPr="00B30381">
        <w:rPr>
          <w:rFonts w:asciiTheme="minorHAnsi" w:hAnsiTheme="minorHAnsi"/>
          <w:szCs w:val="22"/>
        </w:rPr>
        <w:t xml:space="preserve"> </w:t>
      </w:r>
      <w:r w:rsidRPr="00B30381">
        <w:rPr>
          <w:rFonts w:asciiTheme="minorHAnsi" w:hAnsiTheme="minorHAnsi"/>
          <w:szCs w:val="22"/>
        </w:rPr>
        <w:t xml:space="preserve">prokazatelně uvědomí o tom, že má v úmyslu </w:t>
      </w:r>
      <w:r w:rsidR="00020DB7" w:rsidRPr="00B30381">
        <w:rPr>
          <w:rFonts w:asciiTheme="minorHAnsi" w:hAnsiTheme="minorHAnsi"/>
          <w:szCs w:val="22"/>
        </w:rPr>
        <w:t>P</w:t>
      </w:r>
      <w:r w:rsidR="00361F54" w:rsidRPr="00B30381">
        <w:rPr>
          <w:rFonts w:asciiTheme="minorHAnsi" w:hAnsiTheme="minorHAnsi"/>
          <w:szCs w:val="22"/>
        </w:rPr>
        <w:t>ředmět koupě odevzdat</w:t>
      </w:r>
      <w:r w:rsidRPr="00B30381">
        <w:rPr>
          <w:rFonts w:asciiTheme="minorHAnsi" w:hAnsiTheme="minorHAnsi"/>
          <w:szCs w:val="22"/>
        </w:rPr>
        <w:t xml:space="preserve">, jinak Kupující není povinen </w:t>
      </w:r>
      <w:r w:rsidR="00020DB7" w:rsidRPr="00B30381">
        <w:rPr>
          <w:rFonts w:asciiTheme="minorHAnsi" w:hAnsiTheme="minorHAnsi"/>
          <w:szCs w:val="22"/>
        </w:rPr>
        <w:t>P</w:t>
      </w:r>
      <w:r w:rsidR="00361F54" w:rsidRPr="00B30381">
        <w:rPr>
          <w:rFonts w:asciiTheme="minorHAnsi" w:hAnsiTheme="minorHAnsi"/>
          <w:szCs w:val="22"/>
        </w:rPr>
        <w:t>ředmět koupě</w:t>
      </w:r>
      <w:r w:rsidR="00020DB7" w:rsidRPr="00B30381">
        <w:rPr>
          <w:rFonts w:asciiTheme="minorHAnsi" w:hAnsiTheme="minorHAnsi"/>
          <w:szCs w:val="22"/>
        </w:rPr>
        <w:t xml:space="preserve"> </w:t>
      </w:r>
      <w:r w:rsidRPr="00B30381">
        <w:rPr>
          <w:rFonts w:asciiTheme="minorHAnsi" w:hAnsiTheme="minorHAnsi"/>
          <w:szCs w:val="22"/>
        </w:rPr>
        <w:t xml:space="preserve">převzít. </w:t>
      </w:r>
      <w:r w:rsidR="00BE3ECB" w:rsidRPr="00B30381">
        <w:rPr>
          <w:rFonts w:asciiTheme="minorHAnsi" w:hAnsiTheme="minorHAnsi"/>
          <w:szCs w:val="22"/>
        </w:rPr>
        <w:t xml:space="preserve">Odevzdáním je v kontextu výše uvedeného myšleno </w:t>
      </w:r>
      <w:r w:rsidR="00390698">
        <w:rPr>
          <w:rFonts w:asciiTheme="minorHAnsi" w:hAnsiTheme="minorHAnsi"/>
          <w:szCs w:val="22"/>
        </w:rPr>
        <w:t>splnění povinností Prodávajícího</w:t>
      </w:r>
      <w:r w:rsidR="00BE3ECB" w:rsidRPr="00B30381">
        <w:rPr>
          <w:rFonts w:asciiTheme="minorHAnsi" w:hAnsiTheme="minorHAnsi"/>
          <w:szCs w:val="22"/>
        </w:rPr>
        <w:t xml:space="preserve"> spočívajících zejména </w:t>
      </w:r>
      <w:r w:rsidR="00845BBE">
        <w:rPr>
          <w:rFonts w:asciiTheme="minorHAnsi" w:hAnsiTheme="minorHAnsi"/>
          <w:szCs w:val="22"/>
        </w:rPr>
        <w:t>v</w:t>
      </w:r>
      <w:r w:rsidR="00BE3ECB" w:rsidRPr="00B30381">
        <w:rPr>
          <w:rFonts w:asciiTheme="minorHAnsi" w:hAnsiTheme="minorHAnsi"/>
          <w:szCs w:val="22"/>
        </w:rPr>
        <w:t xml:space="preserve"> dodávce a montáži Předmětu koupě resp. činností specifikovaných v čl. I odst. 3 této Smlouvy.</w:t>
      </w:r>
    </w:p>
    <w:p w14:paraId="6DE863EF" w14:textId="43C5CA44" w:rsidR="00B47707" w:rsidRPr="00B30381" w:rsidRDefault="00B47707" w:rsidP="00B30381">
      <w:pPr>
        <w:pStyle w:val="Zkladntextodsazen3"/>
        <w:numPr>
          <w:ilvl w:val="1"/>
          <w:numId w:val="6"/>
        </w:numPr>
        <w:tabs>
          <w:tab w:val="clear" w:pos="705"/>
          <w:tab w:val="left" w:pos="540"/>
          <w:tab w:val="num" w:pos="567"/>
        </w:tabs>
        <w:spacing w:before="120"/>
        <w:ind w:left="567" w:hanging="567"/>
        <w:jc w:val="both"/>
        <w:rPr>
          <w:rFonts w:asciiTheme="minorHAnsi" w:hAnsiTheme="minorHAnsi"/>
          <w:szCs w:val="22"/>
        </w:rPr>
      </w:pPr>
      <w:r w:rsidRPr="00B30381">
        <w:rPr>
          <w:rFonts w:asciiTheme="minorHAnsi" w:hAnsiTheme="minorHAnsi"/>
          <w:bCs/>
          <w:szCs w:val="22"/>
        </w:rPr>
        <w:t xml:space="preserve">Prodávající se </w:t>
      </w:r>
      <w:r w:rsidRPr="00B30381">
        <w:rPr>
          <w:rFonts w:asciiTheme="minorHAnsi" w:hAnsiTheme="minorHAnsi"/>
          <w:szCs w:val="22"/>
        </w:rPr>
        <w:t xml:space="preserve">zavazuje </w:t>
      </w:r>
      <w:r w:rsidR="00020DB7" w:rsidRPr="00B30381">
        <w:rPr>
          <w:rFonts w:asciiTheme="minorHAnsi" w:hAnsiTheme="minorHAnsi"/>
          <w:szCs w:val="22"/>
        </w:rPr>
        <w:t>P</w:t>
      </w:r>
      <w:r w:rsidR="00361F54" w:rsidRPr="00B30381">
        <w:rPr>
          <w:rFonts w:asciiTheme="minorHAnsi" w:hAnsiTheme="minorHAnsi"/>
          <w:szCs w:val="22"/>
        </w:rPr>
        <w:t>ředmět koupě odevzdat</w:t>
      </w:r>
      <w:r w:rsidR="00B850A8" w:rsidRPr="00B30381">
        <w:rPr>
          <w:rFonts w:asciiTheme="minorHAnsi" w:hAnsiTheme="minorHAnsi"/>
          <w:szCs w:val="22"/>
        </w:rPr>
        <w:t xml:space="preserve"> </w:t>
      </w:r>
      <w:r w:rsidR="00850B37" w:rsidRPr="00B30381">
        <w:rPr>
          <w:rFonts w:asciiTheme="minorHAnsi" w:hAnsiTheme="minorHAnsi"/>
          <w:szCs w:val="22"/>
        </w:rPr>
        <w:t xml:space="preserve">a </w:t>
      </w:r>
      <w:r w:rsidR="003230EE">
        <w:rPr>
          <w:rFonts w:asciiTheme="minorHAnsi" w:hAnsiTheme="minorHAnsi"/>
          <w:szCs w:val="22"/>
        </w:rPr>
        <w:t xml:space="preserve">Kupující </w:t>
      </w:r>
      <w:r w:rsidR="00850B37" w:rsidRPr="00B30381">
        <w:rPr>
          <w:rFonts w:asciiTheme="minorHAnsi" w:hAnsiTheme="minorHAnsi"/>
          <w:szCs w:val="22"/>
        </w:rPr>
        <w:t xml:space="preserve">Předmět prodeje převzít </w:t>
      </w:r>
      <w:r w:rsidR="00B850A8" w:rsidRPr="00B30381">
        <w:rPr>
          <w:rFonts w:asciiTheme="minorHAnsi" w:hAnsiTheme="minorHAnsi"/>
          <w:szCs w:val="22"/>
        </w:rPr>
        <w:t xml:space="preserve">v </w:t>
      </w:r>
      <w:r w:rsidRPr="00B30381">
        <w:rPr>
          <w:rFonts w:asciiTheme="minorHAnsi" w:hAnsiTheme="minorHAnsi"/>
          <w:szCs w:val="22"/>
        </w:rPr>
        <w:t xml:space="preserve">níže uvedeném místě: </w:t>
      </w:r>
    </w:p>
    <w:p w14:paraId="1FFE4122" w14:textId="0CB4BFF2" w:rsidR="009638D0" w:rsidRPr="009638D0" w:rsidRDefault="00D17314" w:rsidP="00D17314">
      <w:pPr>
        <w:pStyle w:val="Odstavecseseznamem"/>
        <w:numPr>
          <w:ilvl w:val="0"/>
          <w:numId w:val="25"/>
        </w:numPr>
        <w:tabs>
          <w:tab w:val="left" w:pos="540"/>
        </w:tabs>
        <w:spacing w:before="120"/>
        <w:jc w:val="both"/>
        <w:rPr>
          <w:rFonts w:ascii="Calibri" w:hAnsi="Calibri"/>
          <w:b/>
          <w:szCs w:val="22"/>
        </w:rPr>
      </w:pPr>
      <w:r w:rsidRPr="00D17314">
        <w:rPr>
          <w:rFonts w:ascii="Calibri" w:hAnsi="Calibri"/>
          <w:b/>
          <w:szCs w:val="22"/>
        </w:rPr>
        <w:t>Domov pro seniory Nová slunečnice</w:t>
      </w:r>
      <w:r w:rsidR="00F6299B">
        <w:rPr>
          <w:rFonts w:ascii="Calibri" w:hAnsi="Calibri"/>
          <w:b/>
          <w:szCs w:val="22"/>
        </w:rPr>
        <w:t xml:space="preserve">, </w:t>
      </w:r>
      <w:r w:rsidRPr="00D17314">
        <w:rPr>
          <w:rFonts w:ascii="Calibri" w:hAnsi="Calibri"/>
          <w:b/>
          <w:szCs w:val="22"/>
        </w:rPr>
        <w:t>Na Hranicích 674/18, Bohnice, 181 00 Praha 8</w:t>
      </w:r>
    </w:p>
    <w:p w14:paraId="72965AB8" w14:textId="25F76C30" w:rsidR="00AE3DAB" w:rsidRPr="0023009D" w:rsidRDefault="00AE3DAB" w:rsidP="009638D0">
      <w:pPr>
        <w:pStyle w:val="Zkladntextodsazen3"/>
        <w:numPr>
          <w:ilvl w:val="1"/>
          <w:numId w:val="6"/>
        </w:numPr>
        <w:tabs>
          <w:tab w:val="clear" w:pos="705"/>
          <w:tab w:val="left" w:pos="540"/>
          <w:tab w:val="num" w:pos="567"/>
        </w:tabs>
        <w:spacing w:before="120"/>
        <w:ind w:left="567" w:hanging="567"/>
        <w:jc w:val="both"/>
        <w:rPr>
          <w:rFonts w:asciiTheme="minorHAnsi" w:hAnsiTheme="minorHAnsi"/>
          <w:b/>
          <w:bCs/>
          <w:szCs w:val="22"/>
        </w:rPr>
      </w:pPr>
      <w:r w:rsidRPr="0023009D">
        <w:rPr>
          <w:rFonts w:asciiTheme="minorHAnsi" w:hAnsiTheme="minorHAnsi"/>
          <w:bCs/>
          <w:szCs w:val="22"/>
        </w:rPr>
        <w:t xml:space="preserve">Kupující prohlašuje, že je jeho jménem oprávněn převzít </w:t>
      </w:r>
      <w:r w:rsidR="00020DB7" w:rsidRPr="0023009D">
        <w:rPr>
          <w:rFonts w:asciiTheme="minorHAnsi" w:hAnsiTheme="minorHAnsi"/>
          <w:bCs/>
          <w:szCs w:val="22"/>
        </w:rPr>
        <w:t>P</w:t>
      </w:r>
      <w:r w:rsidR="00361F54" w:rsidRPr="0023009D">
        <w:rPr>
          <w:rFonts w:asciiTheme="minorHAnsi" w:hAnsiTheme="minorHAnsi"/>
          <w:bCs/>
          <w:szCs w:val="22"/>
        </w:rPr>
        <w:t xml:space="preserve">ředmět koupě </w:t>
      </w:r>
      <w:r w:rsidR="00250531" w:rsidRPr="0023009D">
        <w:rPr>
          <w:rFonts w:asciiTheme="minorHAnsi" w:hAnsiTheme="minorHAnsi"/>
          <w:bCs/>
          <w:szCs w:val="22"/>
        </w:rPr>
        <w:t>a podepsat předávací protokol</w:t>
      </w:r>
      <w:r w:rsidR="002D6D40" w:rsidRPr="0023009D">
        <w:rPr>
          <w:rFonts w:asciiTheme="minorHAnsi" w:hAnsiTheme="minorHAnsi"/>
          <w:bCs/>
          <w:szCs w:val="22"/>
        </w:rPr>
        <w:t xml:space="preserve"> kontaktní osoba uvedená v záhlaví Smlouvy.</w:t>
      </w:r>
    </w:p>
    <w:p w14:paraId="1DEE8598" w14:textId="2A07BCE8" w:rsidR="00D545F6" w:rsidRPr="00B30381" w:rsidRDefault="00B47707" w:rsidP="00B30381">
      <w:pPr>
        <w:numPr>
          <w:ilvl w:val="1"/>
          <w:numId w:val="6"/>
        </w:numPr>
        <w:tabs>
          <w:tab w:val="clear" w:pos="705"/>
          <w:tab w:val="left" w:pos="540"/>
          <w:tab w:val="num" w:pos="567"/>
        </w:tabs>
        <w:spacing w:before="120"/>
        <w:ind w:left="567" w:hanging="567"/>
        <w:jc w:val="both"/>
        <w:rPr>
          <w:rFonts w:asciiTheme="minorHAnsi" w:hAnsiTheme="minorHAnsi"/>
          <w:szCs w:val="22"/>
        </w:rPr>
      </w:pPr>
      <w:r w:rsidRPr="00B30381">
        <w:rPr>
          <w:rFonts w:asciiTheme="minorHAnsi" w:hAnsiTheme="minorHAnsi"/>
          <w:bCs/>
          <w:szCs w:val="22"/>
        </w:rPr>
        <w:t xml:space="preserve">Prodávající </w:t>
      </w:r>
      <w:r w:rsidR="006D71F5" w:rsidRPr="00B30381">
        <w:rPr>
          <w:rFonts w:asciiTheme="minorHAnsi" w:hAnsiTheme="minorHAnsi"/>
          <w:bCs/>
          <w:szCs w:val="22"/>
        </w:rPr>
        <w:t xml:space="preserve">bere na vědomí, že Kupující výslovně požaduje dodání veškeré nezbytné dokumentace </w:t>
      </w:r>
      <w:r w:rsidR="00020DB7" w:rsidRPr="00B30381">
        <w:rPr>
          <w:rFonts w:asciiTheme="minorHAnsi" w:hAnsiTheme="minorHAnsi"/>
          <w:bCs/>
          <w:szCs w:val="22"/>
        </w:rPr>
        <w:t>P</w:t>
      </w:r>
      <w:r w:rsidR="00850B37" w:rsidRPr="00B30381">
        <w:rPr>
          <w:rFonts w:asciiTheme="minorHAnsi" w:hAnsiTheme="minorHAnsi"/>
          <w:bCs/>
          <w:szCs w:val="22"/>
        </w:rPr>
        <w:t>ředmětu koupě.</w:t>
      </w:r>
    </w:p>
    <w:p w14:paraId="0F75D3A4" w14:textId="77777777" w:rsidR="0070658E" w:rsidRPr="00B30381" w:rsidRDefault="0070658E" w:rsidP="00D158C5">
      <w:pPr>
        <w:jc w:val="center"/>
        <w:rPr>
          <w:rFonts w:asciiTheme="minorHAnsi" w:hAnsiTheme="minorHAnsi"/>
          <w:b/>
          <w:bCs/>
          <w:szCs w:val="22"/>
        </w:rPr>
      </w:pPr>
    </w:p>
    <w:p w14:paraId="3644EB6F" w14:textId="0FC8EEAD" w:rsidR="00D158C5" w:rsidRPr="00903600" w:rsidRDefault="00361F54" w:rsidP="00903600">
      <w:pPr>
        <w:pStyle w:val="Nadpis1"/>
        <w:keepNext w:val="0"/>
        <w:keepLines w:val="0"/>
        <w:numPr>
          <w:ilvl w:val="0"/>
          <w:numId w:val="8"/>
        </w:numPr>
        <w:spacing w:before="120"/>
        <w:ind w:left="993" w:hanging="142"/>
        <w:jc w:val="center"/>
        <w:rPr>
          <w:rFonts w:asciiTheme="minorHAnsi" w:eastAsiaTheme="minorHAnsi" w:hAnsiTheme="minorHAnsi" w:cstheme="minorBidi"/>
          <w:b/>
          <w:caps/>
          <w:color w:val="auto"/>
          <w:sz w:val="22"/>
          <w:szCs w:val="24"/>
          <w:lang w:eastAsia="en-US"/>
        </w:rPr>
      </w:pPr>
      <w:bookmarkStart w:id="10" w:name="_Toc531180250"/>
      <w:r w:rsidRPr="00903600">
        <w:rPr>
          <w:rFonts w:asciiTheme="minorHAnsi" w:eastAsiaTheme="minorHAnsi" w:hAnsiTheme="minorHAnsi" w:cstheme="minorBidi"/>
          <w:b/>
          <w:caps/>
          <w:color w:val="auto"/>
          <w:sz w:val="22"/>
          <w:szCs w:val="24"/>
          <w:lang w:eastAsia="en-US"/>
        </w:rPr>
        <w:t>Záruka za jakost</w:t>
      </w:r>
      <w:r w:rsidR="00EC3737" w:rsidRPr="00903600">
        <w:rPr>
          <w:rFonts w:asciiTheme="minorHAnsi" w:eastAsiaTheme="minorHAnsi" w:hAnsiTheme="minorHAnsi" w:cstheme="minorBidi"/>
          <w:b/>
          <w:caps/>
          <w:color w:val="auto"/>
          <w:sz w:val="22"/>
          <w:szCs w:val="24"/>
          <w:lang w:eastAsia="en-US"/>
        </w:rPr>
        <w:t>, POŽADAVKY NA SERVIS</w:t>
      </w:r>
      <w:bookmarkEnd w:id="10"/>
    </w:p>
    <w:p w14:paraId="64BE6678" w14:textId="38C69A79" w:rsidR="00B30381" w:rsidRPr="002526E0" w:rsidRDefault="00B30381" w:rsidP="00B30381">
      <w:pPr>
        <w:pStyle w:val="Zkladntextodsazen3"/>
        <w:numPr>
          <w:ilvl w:val="1"/>
          <w:numId w:val="11"/>
        </w:numPr>
        <w:spacing w:before="120"/>
        <w:jc w:val="both"/>
        <w:rPr>
          <w:rFonts w:asciiTheme="minorHAnsi" w:hAnsiTheme="minorHAnsi"/>
          <w:szCs w:val="22"/>
        </w:rPr>
      </w:pPr>
      <w:r w:rsidRPr="002526E0">
        <w:rPr>
          <w:rFonts w:asciiTheme="minorHAnsi" w:hAnsiTheme="minorHAnsi"/>
          <w:szCs w:val="22"/>
        </w:rPr>
        <w:t xml:space="preserve">Kupující a Prodávající ujednávají, že záruční doba na Předmět koupě stejně jako na každou jeho část je </w:t>
      </w:r>
      <w:r w:rsidR="003230EE">
        <w:rPr>
          <w:rFonts w:asciiTheme="minorHAnsi" w:hAnsiTheme="minorHAnsi"/>
          <w:b/>
          <w:noProof/>
          <w:szCs w:val="22"/>
        </w:rPr>
        <w:t>24 měsíců</w:t>
      </w:r>
      <w:r w:rsidR="003230EE" w:rsidRPr="002526E0">
        <w:rPr>
          <w:rFonts w:asciiTheme="minorHAnsi" w:hAnsiTheme="minorHAnsi"/>
          <w:noProof/>
          <w:szCs w:val="22"/>
        </w:rPr>
        <w:t xml:space="preserve"> </w:t>
      </w:r>
      <w:r w:rsidRPr="002526E0">
        <w:rPr>
          <w:rFonts w:asciiTheme="minorHAnsi" w:hAnsiTheme="minorHAnsi"/>
          <w:szCs w:val="22"/>
        </w:rPr>
        <w:t>ode dne, kdy byl Předmět koupě nebo jeho část Smlouvy jako bezvadný převzat Kupujícím.</w:t>
      </w:r>
    </w:p>
    <w:p w14:paraId="058B533F" w14:textId="77777777" w:rsidR="00BE3ECB" w:rsidRPr="00B30381" w:rsidRDefault="00BE3ECB" w:rsidP="00B30381">
      <w:pPr>
        <w:pStyle w:val="Zkladntextodsazen3"/>
        <w:numPr>
          <w:ilvl w:val="1"/>
          <w:numId w:val="11"/>
        </w:numPr>
        <w:spacing w:before="120"/>
        <w:jc w:val="both"/>
        <w:rPr>
          <w:rFonts w:asciiTheme="minorHAnsi" w:hAnsiTheme="minorHAnsi"/>
          <w:szCs w:val="22"/>
        </w:rPr>
      </w:pPr>
      <w:r w:rsidRPr="00B30381">
        <w:rPr>
          <w:rFonts w:asciiTheme="minorHAnsi" w:hAnsiTheme="minorHAnsi"/>
          <w:szCs w:val="22"/>
        </w:rPr>
        <w:t>Prodávající je odpovědný za to, že po celou záruční dobu bude mít Předmět koupě vlastnosti sjednané ve Smlouvě a vlastnosti požadované právními předpisy anebo vlastnosti obvyklé s ohledem na účel užívání anebo vlastnosti Kupujícím vytyčené.</w:t>
      </w:r>
    </w:p>
    <w:p w14:paraId="4D055B2C" w14:textId="77777777" w:rsidR="00BE3ECB" w:rsidRPr="00B30381" w:rsidRDefault="00BE3ECB" w:rsidP="00B30381">
      <w:pPr>
        <w:pStyle w:val="Zkladntextodsazen3"/>
        <w:numPr>
          <w:ilvl w:val="1"/>
          <w:numId w:val="11"/>
        </w:numPr>
        <w:spacing w:before="120"/>
        <w:jc w:val="both"/>
        <w:rPr>
          <w:rFonts w:asciiTheme="minorHAnsi" w:hAnsiTheme="minorHAnsi"/>
          <w:szCs w:val="22"/>
        </w:rPr>
      </w:pPr>
      <w:r w:rsidRPr="00B30381">
        <w:rPr>
          <w:rFonts w:asciiTheme="minorHAnsi" w:hAnsiTheme="minorHAnsi"/>
          <w:szCs w:val="22"/>
        </w:rPr>
        <w:t>Prodávající je odpovědný za to, že po celou Záruční dobu bude mít Předmět koupě vlastnosti sjednané ve Smlouvě a vlastnosti požadované právními předpisy anebo vlastnosti obvyklé s ohledem na účel užívání anebo vlastnosti Kupujícím vytyčené.</w:t>
      </w:r>
    </w:p>
    <w:p w14:paraId="2BEB887B" w14:textId="77777777" w:rsidR="00B30381" w:rsidRPr="002526E0" w:rsidRDefault="00B30381" w:rsidP="00B30381">
      <w:pPr>
        <w:pStyle w:val="Zkladntextodsazen3"/>
        <w:numPr>
          <w:ilvl w:val="1"/>
          <w:numId w:val="11"/>
        </w:numPr>
        <w:spacing w:before="120"/>
        <w:jc w:val="both"/>
        <w:rPr>
          <w:rFonts w:asciiTheme="minorHAnsi" w:hAnsiTheme="minorHAnsi"/>
          <w:szCs w:val="22"/>
        </w:rPr>
      </w:pPr>
      <w:r w:rsidRPr="002526E0">
        <w:rPr>
          <w:rFonts w:asciiTheme="minorHAnsi" w:hAnsiTheme="minorHAnsi"/>
          <w:szCs w:val="22"/>
        </w:rPr>
        <w:t>V případě, že má Předmět koupě jakékoli vady, je Kupující oprávněn:</w:t>
      </w:r>
    </w:p>
    <w:p w14:paraId="05DF90AF" w14:textId="77777777" w:rsidR="00B30381" w:rsidRDefault="00B30381" w:rsidP="00B30381">
      <w:pPr>
        <w:pStyle w:val="Zkladntextodsazen3"/>
        <w:numPr>
          <w:ilvl w:val="0"/>
          <w:numId w:val="19"/>
        </w:numPr>
        <w:tabs>
          <w:tab w:val="clear" w:pos="360"/>
        </w:tabs>
        <w:spacing w:before="120"/>
        <w:ind w:left="1134"/>
        <w:jc w:val="both"/>
        <w:rPr>
          <w:rFonts w:asciiTheme="minorHAnsi" w:hAnsiTheme="minorHAnsi"/>
          <w:szCs w:val="22"/>
        </w:rPr>
      </w:pPr>
      <w:r w:rsidRPr="009C2920">
        <w:rPr>
          <w:rFonts w:asciiTheme="minorHAnsi" w:hAnsiTheme="minorHAnsi"/>
          <w:szCs w:val="22"/>
        </w:rPr>
        <w:t>nárokovat dodání chybějícího plnění;</w:t>
      </w:r>
    </w:p>
    <w:p w14:paraId="6CBE2D50" w14:textId="77777777" w:rsidR="00B30381" w:rsidRDefault="00B30381" w:rsidP="00B30381">
      <w:pPr>
        <w:pStyle w:val="Zkladntextodsazen3"/>
        <w:numPr>
          <w:ilvl w:val="0"/>
          <w:numId w:val="19"/>
        </w:numPr>
        <w:tabs>
          <w:tab w:val="clear" w:pos="360"/>
        </w:tabs>
        <w:spacing w:before="120"/>
        <w:ind w:left="1134"/>
        <w:jc w:val="both"/>
        <w:rPr>
          <w:rFonts w:asciiTheme="minorHAnsi" w:hAnsiTheme="minorHAnsi"/>
          <w:szCs w:val="22"/>
        </w:rPr>
      </w:pPr>
      <w:r w:rsidRPr="009C2920">
        <w:rPr>
          <w:rFonts w:asciiTheme="minorHAnsi" w:hAnsiTheme="minorHAnsi"/>
          <w:szCs w:val="22"/>
        </w:rPr>
        <w:t>nárokovat odstranění vad opravou plnění;</w:t>
      </w:r>
    </w:p>
    <w:p w14:paraId="56DD488D" w14:textId="77777777" w:rsidR="00B30381" w:rsidRDefault="00B30381" w:rsidP="00B30381">
      <w:pPr>
        <w:pStyle w:val="Zkladntextodsazen3"/>
        <w:numPr>
          <w:ilvl w:val="0"/>
          <w:numId w:val="19"/>
        </w:numPr>
        <w:tabs>
          <w:tab w:val="clear" w:pos="360"/>
        </w:tabs>
        <w:spacing w:before="120"/>
        <w:ind w:left="1134"/>
        <w:jc w:val="both"/>
        <w:rPr>
          <w:rFonts w:asciiTheme="minorHAnsi" w:hAnsiTheme="minorHAnsi"/>
          <w:szCs w:val="22"/>
        </w:rPr>
      </w:pPr>
      <w:r w:rsidRPr="009C2920">
        <w:rPr>
          <w:rFonts w:asciiTheme="minorHAnsi" w:hAnsiTheme="minorHAnsi"/>
          <w:szCs w:val="22"/>
        </w:rPr>
        <w:t xml:space="preserve">nárokovat dodání náhradního </w:t>
      </w:r>
      <w:r>
        <w:rPr>
          <w:rFonts w:asciiTheme="minorHAnsi" w:hAnsiTheme="minorHAnsi"/>
          <w:szCs w:val="22"/>
        </w:rPr>
        <w:t>Předmětu koupě</w:t>
      </w:r>
      <w:r w:rsidRPr="009C2920">
        <w:rPr>
          <w:rFonts w:asciiTheme="minorHAnsi" w:hAnsiTheme="minorHAnsi"/>
          <w:szCs w:val="22"/>
        </w:rPr>
        <w:t xml:space="preserve"> za vadné plnění;</w:t>
      </w:r>
    </w:p>
    <w:p w14:paraId="0235380C" w14:textId="77777777" w:rsidR="00B30381" w:rsidRDefault="00B30381" w:rsidP="00B30381">
      <w:pPr>
        <w:pStyle w:val="Zkladntextodsazen3"/>
        <w:numPr>
          <w:ilvl w:val="0"/>
          <w:numId w:val="19"/>
        </w:numPr>
        <w:tabs>
          <w:tab w:val="clear" w:pos="360"/>
        </w:tabs>
        <w:spacing w:before="120"/>
        <w:ind w:left="1134"/>
        <w:jc w:val="both"/>
        <w:rPr>
          <w:rFonts w:asciiTheme="minorHAnsi" w:hAnsiTheme="minorHAnsi"/>
          <w:szCs w:val="22"/>
        </w:rPr>
      </w:pPr>
      <w:r w:rsidRPr="009C2920">
        <w:rPr>
          <w:rFonts w:asciiTheme="minorHAnsi" w:hAnsiTheme="minorHAnsi"/>
          <w:szCs w:val="22"/>
        </w:rPr>
        <w:t>nárokovat slevu z kupní ceny v rozsahu cen</w:t>
      </w:r>
      <w:r>
        <w:rPr>
          <w:rFonts w:asciiTheme="minorHAnsi" w:hAnsiTheme="minorHAnsi"/>
          <w:szCs w:val="22"/>
        </w:rPr>
        <w:t>y vadného či nedodaného plnění;</w:t>
      </w:r>
    </w:p>
    <w:p w14:paraId="4EB3CA46" w14:textId="77777777" w:rsidR="00B30381" w:rsidRDefault="00B30381" w:rsidP="00B30381">
      <w:pPr>
        <w:pStyle w:val="Zkladntextodsazen3"/>
        <w:numPr>
          <w:ilvl w:val="0"/>
          <w:numId w:val="19"/>
        </w:numPr>
        <w:tabs>
          <w:tab w:val="clear" w:pos="360"/>
        </w:tabs>
        <w:spacing w:before="120"/>
        <w:ind w:left="1134"/>
        <w:jc w:val="both"/>
        <w:rPr>
          <w:rFonts w:asciiTheme="minorHAnsi" w:hAnsiTheme="minorHAnsi"/>
          <w:szCs w:val="22"/>
        </w:rPr>
      </w:pPr>
      <w:r w:rsidRPr="009C2920">
        <w:rPr>
          <w:rFonts w:asciiTheme="minorHAnsi" w:hAnsiTheme="minorHAnsi"/>
          <w:szCs w:val="22"/>
        </w:rPr>
        <w:t>odstoupit od této smlouvy, bude-li se jednat o podstatnou vadu plnění.</w:t>
      </w:r>
    </w:p>
    <w:p w14:paraId="6263B5D3" w14:textId="77777777" w:rsidR="00B30381" w:rsidRPr="002526E0" w:rsidRDefault="00B30381" w:rsidP="00B30381">
      <w:pPr>
        <w:pStyle w:val="Zkladntextodsazen3"/>
        <w:numPr>
          <w:ilvl w:val="1"/>
          <w:numId w:val="11"/>
        </w:numPr>
        <w:spacing w:before="120"/>
        <w:jc w:val="both"/>
        <w:rPr>
          <w:rFonts w:asciiTheme="minorHAnsi" w:hAnsiTheme="minorHAnsi"/>
          <w:szCs w:val="22"/>
        </w:rPr>
      </w:pPr>
      <w:r w:rsidRPr="002526E0">
        <w:rPr>
          <w:rFonts w:asciiTheme="minorHAnsi" w:hAnsiTheme="minorHAnsi"/>
          <w:szCs w:val="22"/>
        </w:rPr>
        <w:t>Volba mezi nároky uvedenými v odst. 4 za jakýchkoli okolností náleží Kupujícímu; Kupující může zvolit a uplatnit i kombinaci těchto nároků. Kupující je však povinen svou volbu oznámit Prodávajícímu v zaslaném písemném oznámení vad nebo bez zbytečného odkladu po tomto oznámení. Ustanovení § 2110 občanského zákoníku se nepoužije.</w:t>
      </w:r>
    </w:p>
    <w:p w14:paraId="26433AB1" w14:textId="77777777" w:rsidR="00B30381" w:rsidRDefault="00B30381" w:rsidP="00B30381">
      <w:pPr>
        <w:pStyle w:val="Zkladntextodsazen3"/>
        <w:numPr>
          <w:ilvl w:val="1"/>
          <w:numId w:val="11"/>
        </w:numPr>
        <w:spacing w:before="120"/>
        <w:jc w:val="both"/>
        <w:rPr>
          <w:rFonts w:asciiTheme="minorHAnsi" w:hAnsiTheme="minorHAnsi"/>
          <w:szCs w:val="22"/>
        </w:rPr>
      </w:pPr>
      <w:r w:rsidRPr="002526E0">
        <w:rPr>
          <w:rFonts w:asciiTheme="minorHAnsi" w:hAnsiTheme="minorHAnsi"/>
          <w:szCs w:val="22"/>
        </w:rPr>
        <w:lastRenderedPageBreak/>
        <w:t>Vady Předmětu koupě je Prodávající povinen odstranit vždy bezodkladně, nejpozději však ve lhůtě deseti (10) pracovních dnů od jejich uplatnění. Veškeré náklady spojené s odstraněním vad nese Prodávající. Neodstraní-li vady Prodávající, je Kupující oprávněn zajistit odstranění vady prostřednictvím třetí osoby, a to na náklady Prodávajícího, které je Prodávající povinen Kupujícímu nahradit do 10 dnů od jejich písemného uplatnění Kupujícím.</w:t>
      </w:r>
    </w:p>
    <w:p w14:paraId="7C2F665F" w14:textId="77777777" w:rsidR="00B30381" w:rsidRPr="00182D61" w:rsidRDefault="00B30381" w:rsidP="00B30381">
      <w:pPr>
        <w:pStyle w:val="Zkladntextodsazen3"/>
        <w:numPr>
          <w:ilvl w:val="1"/>
          <w:numId w:val="11"/>
        </w:numPr>
        <w:spacing w:before="120"/>
        <w:jc w:val="both"/>
        <w:rPr>
          <w:rFonts w:asciiTheme="minorHAnsi" w:hAnsiTheme="minorHAnsi"/>
          <w:szCs w:val="22"/>
        </w:rPr>
      </w:pPr>
      <w:r w:rsidRPr="00182D61">
        <w:rPr>
          <w:rFonts w:asciiTheme="minorHAnsi" w:hAnsiTheme="minorHAnsi"/>
          <w:szCs w:val="22"/>
        </w:rPr>
        <w:t>Neodstraní-li prodávající vady předmětu plnění v souladu s touto smlouvou řádně a včas, a to ani v dodatečné přiměřené lhůtě poskytnuté mu k tomu kupujícím, je kupující oprávněn nechat odstranit vady předmětu koupě třetí osobou. Prodávající se pak zavazuje nahradit kupujícímu veškeré účelně vynaložené a prokázané náklady na odstranění vad předmětu plnění třetí osobou. Tímto není dotčen nárok kupujícího na náhradu škody, jakož ani ná</w:t>
      </w:r>
      <w:r>
        <w:rPr>
          <w:rFonts w:asciiTheme="minorHAnsi" w:hAnsiTheme="minorHAnsi"/>
          <w:szCs w:val="22"/>
        </w:rPr>
        <w:t>rok na zaplacení smluvní pokuty.</w:t>
      </w:r>
    </w:p>
    <w:p w14:paraId="4177550E" w14:textId="77777777" w:rsidR="00B30381" w:rsidRDefault="00B30381" w:rsidP="00B30381">
      <w:pPr>
        <w:pStyle w:val="Zkladntextodsazen3"/>
        <w:numPr>
          <w:ilvl w:val="1"/>
          <w:numId w:val="11"/>
        </w:numPr>
        <w:spacing w:before="120"/>
        <w:jc w:val="both"/>
        <w:rPr>
          <w:rFonts w:asciiTheme="minorHAnsi" w:hAnsiTheme="minorHAnsi"/>
          <w:szCs w:val="22"/>
        </w:rPr>
      </w:pPr>
      <w:r w:rsidRPr="002526E0">
        <w:rPr>
          <w:rFonts w:asciiTheme="minorHAnsi" w:hAnsiTheme="minorHAnsi"/>
          <w:szCs w:val="22"/>
        </w:rPr>
        <w:t>V případě, že Předmět koupě má jakékoli vady, po dobu jejich odstraňování záruční doba neběží. Od okamžiku odstranění vad(y) počíná běžet zůstatek Záruční doby Předmětu koupě prodloužený o dobu odstraňování vady. Na provedenou opravu poskytne Prodávající záruku ve stejné délce jako v odst. 1.</w:t>
      </w:r>
    </w:p>
    <w:p w14:paraId="1A06CE62" w14:textId="77777777" w:rsidR="00B30381" w:rsidRPr="005078ED" w:rsidRDefault="00B30381" w:rsidP="00B30381">
      <w:pPr>
        <w:pStyle w:val="Zkladntextodsazen3"/>
        <w:numPr>
          <w:ilvl w:val="1"/>
          <w:numId w:val="11"/>
        </w:numPr>
        <w:spacing w:before="120"/>
        <w:jc w:val="both"/>
        <w:rPr>
          <w:rFonts w:asciiTheme="minorHAnsi" w:hAnsiTheme="minorHAnsi"/>
          <w:szCs w:val="22"/>
        </w:rPr>
      </w:pPr>
      <w:r w:rsidRPr="005078ED">
        <w:rPr>
          <w:rFonts w:asciiTheme="minorHAnsi" w:hAnsiTheme="minorHAnsi"/>
          <w:szCs w:val="22"/>
        </w:rPr>
        <w:t xml:space="preserve">Prodávající odpovídá za to, že </w:t>
      </w:r>
      <w:r>
        <w:rPr>
          <w:rFonts w:asciiTheme="minorHAnsi" w:hAnsiTheme="minorHAnsi"/>
          <w:szCs w:val="22"/>
        </w:rPr>
        <w:t>Předmět koupě</w:t>
      </w:r>
      <w:r w:rsidRPr="005078ED">
        <w:rPr>
          <w:rFonts w:asciiTheme="minorHAnsi" w:hAnsiTheme="minorHAnsi"/>
          <w:szCs w:val="22"/>
        </w:rPr>
        <w:t xml:space="preserve"> nemá právní vady. Uplatní-li třetí osoba vůči kupujícímu</w:t>
      </w:r>
      <w:r>
        <w:rPr>
          <w:rFonts w:asciiTheme="minorHAnsi" w:hAnsiTheme="minorHAnsi"/>
          <w:szCs w:val="22"/>
        </w:rPr>
        <w:t xml:space="preserve"> </w:t>
      </w:r>
      <w:r w:rsidRPr="005078ED">
        <w:rPr>
          <w:rFonts w:asciiTheme="minorHAnsi" w:hAnsiTheme="minorHAnsi"/>
          <w:szCs w:val="22"/>
        </w:rPr>
        <w:t>jakékoli nároky z titulu svého průmyslového nebo jiného duševního vlastnictví včetně práva</w:t>
      </w:r>
      <w:r>
        <w:rPr>
          <w:rFonts w:asciiTheme="minorHAnsi" w:hAnsiTheme="minorHAnsi"/>
          <w:szCs w:val="22"/>
        </w:rPr>
        <w:t xml:space="preserve"> autorského k</w:t>
      </w:r>
      <w:r w:rsidRPr="005078ED">
        <w:rPr>
          <w:rFonts w:asciiTheme="minorHAnsi" w:hAnsiTheme="minorHAnsi"/>
          <w:szCs w:val="22"/>
        </w:rPr>
        <w:t xml:space="preserve"> </w:t>
      </w:r>
      <w:r>
        <w:rPr>
          <w:rFonts w:asciiTheme="minorHAnsi" w:hAnsiTheme="minorHAnsi"/>
          <w:szCs w:val="22"/>
        </w:rPr>
        <w:t>Předmětu koupě</w:t>
      </w:r>
      <w:r w:rsidRPr="005078ED">
        <w:rPr>
          <w:rFonts w:asciiTheme="minorHAnsi" w:hAnsiTheme="minorHAnsi"/>
          <w:szCs w:val="22"/>
        </w:rPr>
        <w:t>, je prodávající vlastním jménem povinen tyto nároky na své náklady</w:t>
      </w:r>
      <w:r>
        <w:rPr>
          <w:rFonts w:asciiTheme="minorHAnsi" w:hAnsiTheme="minorHAnsi"/>
          <w:szCs w:val="22"/>
        </w:rPr>
        <w:t xml:space="preserve"> </w:t>
      </w:r>
      <w:r w:rsidRPr="005078ED">
        <w:rPr>
          <w:rFonts w:asciiTheme="minorHAnsi" w:hAnsiTheme="minorHAnsi"/>
          <w:szCs w:val="22"/>
        </w:rPr>
        <w:t>vypořádat včetně případného soudního sporu. Uvedený závazek prodávajícího trvá i po</w:t>
      </w:r>
      <w:r>
        <w:rPr>
          <w:rFonts w:asciiTheme="minorHAnsi" w:hAnsiTheme="minorHAnsi"/>
          <w:szCs w:val="22"/>
        </w:rPr>
        <w:t xml:space="preserve"> </w:t>
      </w:r>
      <w:r w:rsidRPr="005078ED">
        <w:rPr>
          <w:rFonts w:asciiTheme="minorHAnsi" w:hAnsiTheme="minorHAnsi"/>
          <w:szCs w:val="22"/>
        </w:rPr>
        <w:t>ukončení záruky.</w:t>
      </w:r>
    </w:p>
    <w:p w14:paraId="12284658" w14:textId="77777777" w:rsidR="00B30381" w:rsidRPr="00AB64FA" w:rsidRDefault="00B30381" w:rsidP="00B30381">
      <w:pPr>
        <w:pStyle w:val="Zkladntextodsazen3"/>
        <w:numPr>
          <w:ilvl w:val="1"/>
          <w:numId w:val="11"/>
        </w:numPr>
        <w:spacing w:before="120"/>
        <w:jc w:val="both"/>
        <w:rPr>
          <w:rFonts w:asciiTheme="minorHAnsi" w:hAnsiTheme="minorHAnsi"/>
          <w:szCs w:val="22"/>
        </w:rPr>
      </w:pPr>
      <w:r w:rsidRPr="00AB64FA">
        <w:rPr>
          <w:rFonts w:asciiTheme="minorHAnsi" w:hAnsiTheme="minorHAnsi"/>
          <w:szCs w:val="22"/>
        </w:rPr>
        <w:t>Reklamaci lze uplatnit nejpozději do posledního dne záruční lhůty, přičemž i reklamace odeslaná v poslední den záruční lhůty se považuje za včas uplatněnou.</w:t>
      </w:r>
    </w:p>
    <w:p w14:paraId="2E1F4F0C" w14:textId="77777777" w:rsidR="00B30381" w:rsidRPr="00AB64FA" w:rsidRDefault="00B30381" w:rsidP="00B30381">
      <w:pPr>
        <w:pStyle w:val="Zkladntextodsazen3"/>
        <w:numPr>
          <w:ilvl w:val="1"/>
          <w:numId w:val="11"/>
        </w:numPr>
        <w:spacing w:before="120"/>
        <w:jc w:val="both"/>
        <w:rPr>
          <w:rFonts w:asciiTheme="minorHAnsi" w:hAnsiTheme="minorHAnsi"/>
          <w:szCs w:val="22"/>
        </w:rPr>
      </w:pPr>
      <w:r w:rsidRPr="00AB64FA">
        <w:rPr>
          <w:rFonts w:asciiTheme="minorHAnsi" w:hAnsiTheme="minorHAnsi"/>
          <w:szCs w:val="22"/>
        </w:rPr>
        <w:t xml:space="preserve">Záruka se nevztahuje na závady způsobené neodbornou manipulací nebo mechanickým poškozením </w:t>
      </w:r>
      <w:r>
        <w:rPr>
          <w:rFonts w:asciiTheme="minorHAnsi" w:hAnsiTheme="minorHAnsi"/>
          <w:szCs w:val="22"/>
        </w:rPr>
        <w:t>Předmětu koupě</w:t>
      </w:r>
      <w:r w:rsidRPr="00AB64FA">
        <w:rPr>
          <w:rFonts w:asciiTheme="minorHAnsi" w:hAnsiTheme="minorHAnsi"/>
          <w:szCs w:val="22"/>
        </w:rPr>
        <w:t xml:space="preserve"> Kupujícím. </w:t>
      </w:r>
    </w:p>
    <w:p w14:paraId="0228583A" w14:textId="77777777" w:rsidR="00B30381" w:rsidRPr="002526E0" w:rsidRDefault="00B30381" w:rsidP="00B30381">
      <w:pPr>
        <w:pStyle w:val="Zkladntextodsazen3"/>
        <w:numPr>
          <w:ilvl w:val="1"/>
          <w:numId w:val="11"/>
        </w:numPr>
        <w:spacing w:before="120"/>
        <w:jc w:val="both"/>
        <w:rPr>
          <w:rFonts w:asciiTheme="minorHAnsi" w:hAnsiTheme="minorHAnsi"/>
          <w:szCs w:val="22"/>
        </w:rPr>
      </w:pPr>
      <w:r w:rsidRPr="002526E0">
        <w:rPr>
          <w:rFonts w:asciiTheme="minorHAnsi" w:hAnsiTheme="minorHAnsi"/>
          <w:szCs w:val="22"/>
        </w:rPr>
        <w:t>Prodávající neodpovídá za vady Předmětu koupě vzniklé obvyklým opotřebením, neodborným použitím a zacházením s Předmětem koupě, nebo užíváním Předmětu koupě k jiným účelům, než ke kterým je určen.</w:t>
      </w:r>
    </w:p>
    <w:p w14:paraId="60CD6CE1" w14:textId="77777777" w:rsidR="00B30381" w:rsidRPr="003267B0" w:rsidRDefault="00B30381" w:rsidP="00B30381">
      <w:pPr>
        <w:pStyle w:val="Zkladntextodsazen3"/>
        <w:numPr>
          <w:ilvl w:val="1"/>
          <w:numId w:val="11"/>
        </w:numPr>
        <w:spacing w:before="120"/>
        <w:jc w:val="both"/>
        <w:rPr>
          <w:rFonts w:asciiTheme="minorHAnsi" w:hAnsiTheme="minorHAnsi"/>
          <w:szCs w:val="22"/>
        </w:rPr>
      </w:pPr>
      <w:r w:rsidRPr="003267B0">
        <w:rPr>
          <w:rFonts w:asciiTheme="minorHAnsi" w:hAnsiTheme="minorHAnsi"/>
          <w:bCs/>
          <w:szCs w:val="22"/>
        </w:rPr>
        <w:t>Prodávající se po dobu záruky za jakost zavazuje poskytova</w:t>
      </w:r>
      <w:r>
        <w:rPr>
          <w:rFonts w:asciiTheme="minorHAnsi" w:hAnsiTheme="minorHAnsi"/>
          <w:bCs/>
          <w:szCs w:val="22"/>
        </w:rPr>
        <w:t xml:space="preserve">t kupujícímu kompletní údržbu a </w:t>
      </w:r>
      <w:r w:rsidRPr="003267B0">
        <w:rPr>
          <w:rFonts w:asciiTheme="minorHAnsi" w:hAnsiTheme="minorHAnsi"/>
          <w:bCs/>
          <w:szCs w:val="22"/>
        </w:rPr>
        <w:t xml:space="preserve">servis </w:t>
      </w:r>
      <w:r>
        <w:rPr>
          <w:rFonts w:asciiTheme="minorHAnsi" w:hAnsiTheme="minorHAnsi"/>
          <w:bCs/>
          <w:szCs w:val="22"/>
        </w:rPr>
        <w:t>Předmětu koupě</w:t>
      </w:r>
      <w:r w:rsidRPr="003267B0">
        <w:rPr>
          <w:rFonts w:asciiTheme="minorHAnsi" w:hAnsiTheme="minorHAnsi"/>
          <w:bCs/>
          <w:szCs w:val="22"/>
        </w:rPr>
        <w:t xml:space="preserve"> ve </w:t>
      </w:r>
      <w:r w:rsidRPr="003267B0">
        <w:rPr>
          <w:rFonts w:asciiTheme="minorHAnsi" w:hAnsiTheme="minorHAnsi"/>
          <w:szCs w:val="22"/>
        </w:rPr>
        <w:t xml:space="preserve">smyslu poskytování všech pravidelných prohlídek, ošetřování, seřizování, oprav a zkoušek </w:t>
      </w:r>
      <w:r>
        <w:rPr>
          <w:rFonts w:asciiTheme="minorHAnsi" w:hAnsiTheme="minorHAnsi"/>
          <w:szCs w:val="22"/>
        </w:rPr>
        <w:t>Předmětu koupě</w:t>
      </w:r>
      <w:r w:rsidRPr="003267B0">
        <w:rPr>
          <w:rFonts w:asciiTheme="minorHAnsi" w:hAnsiTheme="minorHAnsi"/>
          <w:szCs w:val="22"/>
        </w:rPr>
        <w:t>, které jsou vyžadovány výrobcem nebo příslušnými právními předpisy</w:t>
      </w:r>
      <w:r>
        <w:rPr>
          <w:rFonts w:asciiTheme="minorHAnsi" w:hAnsiTheme="minorHAnsi"/>
          <w:szCs w:val="22"/>
        </w:rPr>
        <w:t xml:space="preserve"> k zachování záruky</w:t>
      </w:r>
      <w:r w:rsidRPr="003267B0">
        <w:rPr>
          <w:rFonts w:asciiTheme="minorHAnsi" w:hAnsiTheme="minorHAnsi"/>
          <w:szCs w:val="22"/>
        </w:rPr>
        <w:t>.</w:t>
      </w:r>
    </w:p>
    <w:p w14:paraId="43D6DC57" w14:textId="77777777" w:rsidR="00B30381" w:rsidRPr="003267B0" w:rsidRDefault="00B30381" w:rsidP="00B30381">
      <w:pPr>
        <w:pStyle w:val="Zkladntextodsazen3"/>
        <w:numPr>
          <w:ilvl w:val="1"/>
          <w:numId w:val="11"/>
        </w:numPr>
        <w:spacing w:before="120"/>
        <w:jc w:val="both"/>
        <w:rPr>
          <w:rFonts w:asciiTheme="minorHAnsi" w:hAnsiTheme="minorHAnsi"/>
          <w:szCs w:val="22"/>
        </w:rPr>
      </w:pPr>
      <w:r w:rsidRPr="003267B0">
        <w:rPr>
          <w:rFonts w:asciiTheme="minorHAnsi" w:hAnsiTheme="minorHAnsi"/>
          <w:szCs w:val="22"/>
        </w:rPr>
        <w:t xml:space="preserve">Prodávající je povinen sledovat dobu, termíny a lhůty všech výše uvedených prohlídek, ošetřování, seřizování, oprav a zkoušek a </w:t>
      </w:r>
      <w:r>
        <w:rPr>
          <w:rFonts w:asciiTheme="minorHAnsi" w:hAnsiTheme="minorHAnsi"/>
          <w:szCs w:val="22"/>
        </w:rPr>
        <w:t>v dostatečném předstihu</w:t>
      </w:r>
      <w:r w:rsidRPr="003267B0">
        <w:rPr>
          <w:rFonts w:asciiTheme="minorHAnsi" w:hAnsiTheme="minorHAnsi"/>
          <w:szCs w:val="22"/>
        </w:rPr>
        <w:t xml:space="preserve"> předem písemně nahlásit jejich konání kupujícímu.</w:t>
      </w:r>
    </w:p>
    <w:p w14:paraId="24CFD5F7" w14:textId="77777777" w:rsidR="00B30381" w:rsidRPr="003267B0" w:rsidRDefault="00B30381" w:rsidP="00B30381">
      <w:pPr>
        <w:pStyle w:val="Zkladntextodsazen3"/>
        <w:numPr>
          <w:ilvl w:val="1"/>
          <w:numId w:val="11"/>
        </w:numPr>
        <w:spacing w:before="120"/>
        <w:jc w:val="both"/>
        <w:rPr>
          <w:rFonts w:asciiTheme="minorHAnsi" w:hAnsiTheme="minorHAnsi"/>
          <w:szCs w:val="22"/>
        </w:rPr>
      </w:pPr>
      <w:r w:rsidRPr="003267B0">
        <w:rPr>
          <w:rFonts w:asciiTheme="minorHAnsi" w:hAnsiTheme="minorHAnsi"/>
          <w:szCs w:val="22"/>
        </w:rPr>
        <w:t xml:space="preserve">Kupující se zavazuje poskytnout prodávajícímu k provádění výše uvedených prohlídek, ošetřování, seřizování, oprav a zkoušek </w:t>
      </w:r>
      <w:r>
        <w:rPr>
          <w:rFonts w:asciiTheme="minorHAnsi" w:hAnsiTheme="minorHAnsi"/>
          <w:szCs w:val="22"/>
        </w:rPr>
        <w:t>Předmětu koupě</w:t>
      </w:r>
      <w:r w:rsidRPr="003267B0">
        <w:rPr>
          <w:rFonts w:asciiTheme="minorHAnsi" w:hAnsiTheme="minorHAnsi"/>
          <w:szCs w:val="22"/>
        </w:rPr>
        <w:t xml:space="preserve"> nezbytnou součinnost, zejména umožnit </w:t>
      </w:r>
      <w:r>
        <w:rPr>
          <w:rFonts w:asciiTheme="minorHAnsi" w:hAnsiTheme="minorHAnsi"/>
          <w:szCs w:val="22"/>
        </w:rPr>
        <w:t>prodávajícímu přístup k Předmětu koupě</w:t>
      </w:r>
      <w:r w:rsidRPr="003267B0">
        <w:rPr>
          <w:rFonts w:asciiTheme="minorHAnsi" w:hAnsiTheme="minorHAnsi"/>
          <w:szCs w:val="22"/>
        </w:rPr>
        <w:t>.</w:t>
      </w:r>
    </w:p>
    <w:p w14:paraId="54502ED5" w14:textId="77777777" w:rsidR="00B30381" w:rsidRPr="003267B0" w:rsidRDefault="00B30381" w:rsidP="00B30381">
      <w:pPr>
        <w:pStyle w:val="Zkladntextodsazen3"/>
        <w:numPr>
          <w:ilvl w:val="1"/>
          <w:numId w:val="11"/>
        </w:numPr>
        <w:spacing w:before="120"/>
        <w:jc w:val="both"/>
        <w:rPr>
          <w:rFonts w:asciiTheme="minorHAnsi" w:hAnsiTheme="minorHAnsi"/>
          <w:szCs w:val="22"/>
        </w:rPr>
      </w:pPr>
      <w:r w:rsidRPr="003267B0">
        <w:rPr>
          <w:rFonts w:asciiTheme="minorHAnsi" w:hAnsiTheme="minorHAnsi"/>
          <w:szCs w:val="22"/>
        </w:rPr>
        <w:t>Úhrada za poskytování všech výše uvedených prohlídek, ošetřování, seřizování, oprav a zkoušek dle tohoto článku je obsažena v kupní ceně.</w:t>
      </w:r>
    </w:p>
    <w:p w14:paraId="232193DF" w14:textId="77777777" w:rsidR="00B30381" w:rsidRDefault="00B30381" w:rsidP="00B30381">
      <w:pPr>
        <w:pStyle w:val="Zkladntextodsazen3"/>
        <w:numPr>
          <w:ilvl w:val="1"/>
          <w:numId w:val="11"/>
        </w:numPr>
        <w:spacing w:before="120"/>
        <w:jc w:val="both"/>
        <w:rPr>
          <w:rFonts w:asciiTheme="minorHAnsi" w:hAnsiTheme="minorHAnsi"/>
          <w:szCs w:val="22"/>
        </w:rPr>
      </w:pPr>
      <w:r w:rsidRPr="003267B0">
        <w:rPr>
          <w:rFonts w:asciiTheme="minorHAnsi" w:hAnsiTheme="minorHAnsi"/>
          <w:szCs w:val="22"/>
        </w:rPr>
        <w:t>Kupující je v případě prodlení prodávajícího s plněním povinností vyplývajících z tohoto článku oprávněn zajistit plnění těchto povinností sám, a to na náklady prodávajícího. Nárok kupujícího na náhradu škody tím není dotčen.</w:t>
      </w:r>
    </w:p>
    <w:p w14:paraId="70AE3CB4" w14:textId="77777777" w:rsidR="00903600" w:rsidRDefault="00903600" w:rsidP="00903600">
      <w:pPr>
        <w:pStyle w:val="Zkladntextodsazen3"/>
        <w:spacing w:before="120"/>
        <w:ind w:left="705" w:firstLine="0"/>
        <w:jc w:val="both"/>
        <w:rPr>
          <w:rFonts w:asciiTheme="minorHAnsi" w:hAnsiTheme="minorHAnsi"/>
          <w:szCs w:val="22"/>
        </w:rPr>
      </w:pPr>
    </w:p>
    <w:p w14:paraId="59925786" w14:textId="77777777" w:rsidR="00903600" w:rsidRPr="00903600" w:rsidRDefault="00903600" w:rsidP="00903600">
      <w:pPr>
        <w:pStyle w:val="Nadpis1"/>
        <w:keepNext w:val="0"/>
        <w:keepLines w:val="0"/>
        <w:numPr>
          <w:ilvl w:val="0"/>
          <w:numId w:val="8"/>
        </w:numPr>
        <w:spacing w:before="120"/>
        <w:ind w:left="993" w:hanging="142"/>
        <w:jc w:val="center"/>
        <w:rPr>
          <w:rFonts w:asciiTheme="minorHAnsi" w:eastAsiaTheme="minorHAnsi" w:hAnsiTheme="minorHAnsi" w:cstheme="minorBidi"/>
          <w:b/>
          <w:caps/>
          <w:color w:val="auto"/>
          <w:sz w:val="22"/>
          <w:szCs w:val="24"/>
          <w:lang w:eastAsia="en-US"/>
        </w:rPr>
      </w:pPr>
      <w:bookmarkStart w:id="11" w:name="_Toc531180251"/>
      <w:r w:rsidRPr="00903600">
        <w:rPr>
          <w:rFonts w:asciiTheme="minorHAnsi" w:eastAsiaTheme="minorHAnsi" w:hAnsiTheme="minorHAnsi" w:cstheme="minorBidi"/>
          <w:b/>
          <w:caps/>
          <w:color w:val="auto"/>
          <w:sz w:val="22"/>
          <w:szCs w:val="24"/>
          <w:lang w:eastAsia="en-US"/>
        </w:rPr>
        <w:t>Sankční ujednání</w:t>
      </w:r>
      <w:bookmarkEnd w:id="11"/>
    </w:p>
    <w:p w14:paraId="5E349DE6" w14:textId="77777777" w:rsidR="00903600" w:rsidRPr="002526E0" w:rsidRDefault="00903600" w:rsidP="00903600">
      <w:pPr>
        <w:pStyle w:val="Zkladntextodsazen3"/>
        <w:numPr>
          <w:ilvl w:val="1"/>
          <w:numId w:val="20"/>
        </w:numPr>
        <w:spacing w:before="120"/>
        <w:jc w:val="both"/>
        <w:rPr>
          <w:rFonts w:asciiTheme="minorHAnsi" w:hAnsiTheme="minorHAnsi"/>
          <w:szCs w:val="22"/>
        </w:rPr>
      </w:pPr>
      <w:r w:rsidRPr="002526E0">
        <w:rPr>
          <w:rFonts w:asciiTheme="minorHAnsi" w:hAnsiTheme="minorHAnsi"/>
          <w:szCs w:val="22"/>
        </w:rPr>
        <w:t>Ocitne-li se Kupující v prodlení s úhradou kterékoliv platby dle Smlouvy, je Prodávající oprávněn požadovat úrok z prodlení ve výši 0,1 % z kupní ceny bez DPH za každý i započatý den prodlení.</w:t>
      </w:r>
    </w:p>
    <w:p w14:paraId="239A61D0" w14:textId="77777777" w:rsidR="00903600" w:rsidRPr="002526E0" w:rsidRDefault="00903600" w:rsidP="00903600">
      <w:pPr>
        <w:pStyle w:val="Zkladntextodsazen3"/>
        <w:numPr>
          <w:ilvl w:val="1"/>
          <w:numId w:val="20"/>
        </w:numPr>
        <w:spacing w:before="120"/>
        <w:jc w:val="both"/>
        <w:rPr>
          <w:rFonts w:asciiTheme="minorHAnsi" w:hAnsiTheme="minorHAnsi"/>
          <w:szCs w:val="22"/>
        </w:rPr>
      </w:pPr>
      <w:r w:rsidRPr="002526E0">
        <w:rPr>
          <w:rFonts w:asciiTheme="minorHAnsi" w:hAnsiTheme="minorHAnsi"/>
          <w:szCs w:val="22"/>
        </w:rPr>
        <w:lastRenderedPageBreak/>
        <w:t>Ocitne-li se Prodávající v prodlení se splněním své povinnosti odevzdat Předmět koupě Kupujícímu anebo odstranit vady Předmětu koupě, je Kupujícímu povinen uhradit smluvní pokutu ve výši 0,2 % z kupní ceny bez DPH za každý i započatý den prodlení.</w:t>
      </w:r>
    </w:p>
    <w:p w14:paraId="74A7398F" w14:textId="335E9B12" w:rsidR="00903600" w:rsidRDefault="00903600" w:rsidP="00903600">
      <w:pPr>
        <w:pStyle w:val="Zkladntextodsazen3"/>
        <w:numPr>
          <w:ilvl w:val="1"/>
          <w:numId w:val="20"/>
        </w:numPr>
        <w:spacing w:before="120"/>
        <w:jc w:val="both"/>
        <w:rPr>
          <w:rFonts w:asciiTheme="minorHAnsi" w:hAnsiTheme="minorHAnsi"/>
          <w:szCs w:val="22"/>
        </w:rPr>
      </w:pPr>
      <w:r w:rsidRPr="002526E0">
        <w:rPr>
          <w:rFonts w:asciiTheme="minorHAnsi" w:hAnsiTheme="minorHAnsi"/>
          <w:szCs w:val="22"/>
        </w:rPr>
        <w:t>Na jakoukoli smluvní pokutu je oprávněná strana Smlouvy oprávněna vystavit daňový doklad – fakturu. Jakákoli</w:t>
      </w:r>
      <w:r>
        <w:rPr>
          <w:rFonts w:asciiTheme="minorHAnsi" w:hAnsiTheme="minorHAnsi"/>
          <w:szCs w:val="22"/>
        </w:rPr>
        <w:t xml:space="preserve"> smluvní pokuta je splatná do 30</w:t>
      </w:r>
      <w:r w:rsidRPr="002526E0">
        <w:rPr>
          <w:rFonts w:asciiTheme="minorHAnsi" w:hAnsiTheme="minorHAnsi"/>
          <w:szCs w:val="22"/>
        </w:rPr>
        <w:t xml:space="preserve"> dnů ode dne doručení oznámení o jejím uplatnění druhé straně Smlouvy. Náhrada případné škody není sjednáním ani zaplacením kterékoliv smluvní pokuty dotčena. V případě, kdy bude smluvní pokuta snížená soudem, zůstává zachováno právo na náhradu škody ve výši, v jaké škoda převyšuje částku určenou soudem jako přiměřenou</w:t>
      </w:r>
      <w:r w:rsidR="00B4230E">
        <w:rPr>
          <w:rFonts w:asciiTheme="minorHAnsi" w:hAnsiTheme="minorHAnsi"/>
          <w:szCs w:val="22"/>
        </w:rPr>
        <w:t>,</w:t>
      </w:r>
      <w:r w:rsidRPr="002526E0">
        <w:rPr>
          <w:rFonts w:asciiTheme="minorHAnsi" w:hAnsiTheme="minorHAnsi"/>
          <w:szCs w:val="22"/>
        </w:rPr>
        <w:t xml:space="preserve"> a to bez jakéhokoliv dalšího omezení.</w:t>
      </w:r>
    </w:p>
    <w:p w14:paraId="4E580A5A" w14:textId="1A487FDF" w:rsidR="00903600" w:rsidRDefault="00903600" w:rsidP="00903600">
      <w:pPr>
        <w:pStyle w:val="Zkladntextodsazen3"/>
        <w:numPr>
          <w:ilvl w:val="1"/>
          <w:numId w:val="20"/>
        </w:numPr>
        <w:spacing w:before="120"/>
        <w:jc w:val="both"/>
        <w:rPr>
          <w:rFonts w:asciiTheme="minorHAnsi" w:hAnsiTheme="minorHAnsi"/>
          <w:szCs w:val="22"/>
        </w:rPr>
      </w:pPr>
      <w:r w:rsidRPr="00CB1942">
        <w:rPr>
          <w:rFonts w:asciiTheme="minorHAnsi" w:hAnsiTheme="minorHAnsi"/>
          <w:szCs w:val="22"/>
        </w:rPr>
        <w:t>Smluvní strany považují výše ujednaných smluvních pokut za zcela přiměřené. Zaplacením smluvní pokuty není dotčeno právo na náhradu škody, která vznikla smluvní straně požadující smluvní pokutu v příčinné souvislosti s porušením Smlouvy, se kterým je splněna povinnost</w:t>
      </w:r>
      <w:r>
        <w:rPr>
          <w:rFonts w:asciiTheme="minorHAnsi" w:hAnsiTheme="minorHAnsi"/>
          <w:szCs w:val="22"/>
        </w:rPr>
        <w:t xml:space="preserve"> platit smluvní pokuty.</w:t>
      </w:r>
    </w:p>
    <w:p w14:paraId="6A5E4994" w14:textId="77777777" w:rsidR="00903600" w:rsidRDefault="00903600" w:rsidP="00903600">
      <w:pPr>
        <w:pStyle w:val="Zkladntextodsazen3"/>
        <w:spacing w:before="120"/>
        <w:ind w:left="705" w:firstLine="0"/>
        <w:jc w:val="both"/>
        <w:rPr>
          <w:rFonts w:asciiTheme="minorHAnsi" w:hAnsiTheme="minorHAnsi"/>
          <w:szCs w:val="22"/>
        </w:rPr>
      </w:pPr>
    </w:p>
    <w:p w14:paraId="22AB820D" w14:textId="77777777" w:rsidR="00BE3ECB" w:rsidRPr="00903600" w:rsidRDefault="00BE3ECB" w:rsidP="00903600">
      <w:pPr>
        <w:pStyle w:val="Nadpis1"/>
        <w:keepNext w:val="0"/>
        <w:keepLines w:val="0"/>
        <w:numPr>
          <w:ilvl w:val="0"/>
          <w:numId w:val="8"/>
        </w:numPr>
        <w:spacing w:before="120"/>
        <w:ind w:left="993" w:hanging="142"/>
        <w:jc w:val="center"/>
        <w:rPr>
          <w:rFonts w:asciiTheme="minorHAnsi" w:eastAsiaTheme="minorHAnsi" w:hAnsiTheme="minorHAnsi" w:cstheme="minorBidi"/>
          <w:b/>
          <w:caps/>
          <w:color w:val="auto"/>
          <w:sz w:val="22"/>
          <w:szCs w:val="24"/>
          <w:lang w:eastAsia="en-US"/>
        </w:rPr>
      </w:pPr>
      <w:bookmarkStart w:id="12" w:name="_Toc531180252"/>
      <w:r w:rsidRPr="00903600">
        <w:rPr>
          <w:rFonts w:asciiTheme="minorHAnsi" w:eastAsiaTheme="minorHAnsi" w:hAnsiTheme="minorHAnsi" w:cstheme="minorBidi"/>
          <w:b/>
          <w:caps/>
          <w:color w:val="auto"/>
          <w:sz w:val="22"/>
          <w:szCs w:val="24"/>
          <w:lang w:eastAsia="en-US"/>
        </w:rPr>
        <w:t>ukončení smlouvy</w:t>
      </w:r>
      <w:bookmarkEnd w:id="12"/>
    </w:p>
    <w:p w14:paraId="28A8E871" w14:textId="77777777" w:rsidR="00BE3ECB" w:rsidRPr="00B30381" w:rsidRDefault="00BE3ECB" w:rsidP="00B30381">
      <w:pPr>
        <w:pStyle w:val="Zkladntextodsazen3"/>
        <w:numPr>
          <w:ilvl w:val="1"/>
          <w:numId w:val="12"/>
        </w:numPr>
        <w:spacing w:before="120"/>
        <w:jc w:val="both"/>
        <w:rPr>
          <w:rFonts w:asciiTheme="minorHAnsi" w:hAnsiTheme="minorHAnsi"/>
          <w:szCs w:val="22"/>
        </w:rPr>
      </w:pPr>
      <w:r w:rsidRPr="00B30381">
        <w:rPr>
          <w:rFonts w:asciiTheme="minorHAnsi" w:hAnsiTheme="minorHAnsi"/>
          <w:szCs w:val="22"/>
        </w:rPr>
        <w:t>Každá ze stran Smlouvy je oprávněna odstoupit od Smlouvy z důvodů zde uvedených, nebo z důvodů, které jsou obsaženy v platné právní úpravě. Není-li dohodnuto jinak, je Prodávající v případě, že mu svědčí právo odstoupit od Smlouvy, povinen před odstoupením stanovit Kupujícímu dodatečnou přiměřenou lhůtu k odstranění pochybení ne kratší 30 dnů, která by byla uváděna jako důvod pro odstoupení. Nebude-li ve stanovené přiměřené lhůtě důvod pro odstoupení odstraněn, je Prodávající oprávněn od Smlouvy odstoupit.</w:t>
      </w:r>
    </w:p>
    <w:p w14:paraId="72EA07F8" w14:textId="77777777" w:rsidR="00BE3ECB" w:rsidRPr="00B30381" w:rsidRDefault="00BE3ECB" w:rsidP="00B30381">
      <w:pPr>
        <w:pStyle w:val="Zkladntextodsazen3"/>
        <w:numPr>
          <w:ilvl w:val="1"/>
          <w:numId w:val="12"/>
        </w:numPr>
        <w:spacing w:before="120"/>
        <w:jc w:val="both"/>
        <w:rPr>
          <w:rFonts w:asciiTheme="minorHAnsi" w:hAnsiTheme="minorHAnsi"/>
          <w:szCs w:val="22"/>
        </w:rPr>
      </w:pPr>
      <w:r w:rsidRPr="00B30381">
        <w:rPr>
          <w:rFonts w:asciiTheme="minorHAnsi" w:hAnsiTheme="minorHAnsi"/>
          <w:szCs w:val="22"/>
        </w:rPr>
        <w:t>Kupující je oprávněn od Smlouvy odstoupit krom shora uvedených případů zejména:</w:t>
      </w:r>
    </w:p>
    <w:p w14:paraId="1740BBE4" w14:textId="77777777" w:rsidR="00BE3ECB" w:rsidRPr="00B30381" w:rsidRDefault="00BE3ECB" w:rsidP="00B30381">
      <w:pPr>
        <w:pStyle w:val="Zkladntextodsazen3"/>
        <w:numPr>
          <w:ilvl w:val="0"/>
          <w:numId w:val="13"/>
        </w:numPr>
        <w:spacing w:before="120"/>
        <w:jc w:val="both"/>
        <w:rPr>
          <w:rFonts w:asciiTheme="minorHAnsi" w:hAnsiTheme="minorHAnsi"/>
          <w:szCs w:val="22"/>
        </w:rPr>
      </w:pPr>
      <w:r w:rsidRPr="00B30381">
        <w:rPr>
          <w:rFonts w:asciiTheme="minorHAnsi" w:hAnsiTheme="minorHAnsi"/>
          <w:szCs w:val="22"/>
        </w:rPr>
        <w:t>zjistí-li, že prokazatelně dochází k prodlení v odevzdání Předmětu koupě, a/nebo</w:t>
      </w:r>
    </w:p>
    <w:p w14:paraId="2974EAFA" w14:textId="77777777" w:rsidR="00BE3ECB" w:rsidRPr="00B30381" w:rsidRDefault="00BE3ECB" w:rsidP="00B30381">
      <w:pPr>
        <w:pStyle w:val="Zkladntextodsazen3"/>
        <w:numPr>
          <w:ilvl w:val="0"/>
          <w:numId w:val="13"/>
        </w:numPr>
        <w:spacing w:before="120"/>
        <w:jc w:val="both"/>
        <w:rPr>
          <w:rFonts w:asciiTheme="minorHAnsi" w:hAnsiTheme="minorHAnsi"/>
          <w:szCs w:val="22"/>
        </w:rPr>
      </w:pPr>
      <w:r w:rsidRPr="00B30381">
        <w:rPr>
          <w:rFonts w:asciiTheme="minorHAnsi" w:hAnsiTheme="minorHAnsi"/>
          <w:szCs w:val="22"/>
        </w:rPr>
        <w:t>zjistí-li, že prokazatelně dochází k prodlení v odstranění vad Předmětu koupě, a/nebo</w:t>
      </w:r>
    </w:p>
    <w:p w14:paraId="056747CC" w14:textId="77777777" w:rsidR="00BE3ECB" w:rsidRPr="00B30381" w:rsidRDefault="00BE3ECB" w:rsidP="00B30381">
      <w:pPr>
        <w:pStyle w:val="Zkladntextodsazen3"/>
        <w:numPr>
          <w:ilvl w:val="0"/>
          <w:numId w:val="13"/>
        </w:numPr>
        <w:spacing w:before="120"/>
        <w:jc w:val="both"/>
        <w:rPr>
          <w:rFonts w:asciiTheme="minorHAnsi" w:hAnsiTheme="minorHAnsi"/>
          <w:szCs w:val="22"/>
        </w:rPr>
      </w:pPr>
      <w:r w:rsidRPr="00B30381">
        <w:rPr>
          <w:rFonts w:asciiTheme="minorHAnsi" w:hAnsiTheme="minorHAnsi"/>
          <w:szCs w:val="22"/>
        </w:rPr>
        <w:t>v případě vydání rozhodnutí o úpadku Prodávajícího dle zákona č. 182/2006 Sb., o úpadku a způsobech jeho řešení (insolvenční zákon), ve znění pozdějších předpisů.</w:t>
      </w:r>
    </w:p>
    <w:p w14:paraId="663A21D1" w14:textId="77777777" w:rsidR="00BE3ECB" w:rsidRPr="00B30381" w:rsidRDefault="00BE3ECB" w:rsidP="00B30381">
      <w:pPr>
        <w:pStyle w:val="Zkladntextodsazen3"/>
        <w:numPr>
          <w:ilvl w:val="1"/>
          <w:numId w:val="12"/>
        </w:numPr>
        <w:spacing w:before="120"/>
        <w:jc w:val="both"/>
        <w:rPr>
          <w:rFonts w:asciiTheme="minorHAnsi" w:hAnsiTheme="minorHAnsi"/>
          <w:szCs w:val="22"/>
        </w:rPr>
      </w:pPr>
      <w:r w:rsidRPr="00B30381">
        <w:rPr>
          <w:rFonts w:asciiTheme="minorHAnsi" w:hAnsiTheme="minorHAnsi"/>
          <w:szCs w:val="22"/>
        </w:rPr>
        <w:t>Odstoupení od Smlouvy musí být písemné, musí být podepsáno oprávněným zástupcem příslušné strany a musí být doručeno druhé straně Smlouvy.</w:t>
      </w:r>
    </w:p>
    <w:p w14:paraId="5F303E6B" w14:textId="77777777" w:rsidR="00BE3ECB" w:rsidRPr="00B30381" w:rsidRDefault="00BE3ECB" w:rsidP="00B30381">
      <w:pPr>
        <w:pStyle w:val="Zkladntextodsazen3"/>
        <w:numPr>
          <w:ilvl w:val="1"/>
          <w:numId w:val="12"/>
        </w:numPr>
        <w:spacing w:before="120"/>
        <w:jc w:val="both"/>
        <w:rPr>
          <w:rFonts w:asciiTheme="minorHAnsi" w:hAnsiTheme="minorHAnsi"/>
          <w:szCs w:val="22"/>
        </w:rPr>
      </w:pPr>
      <w:r w:rsidRPr="00B30381">
        <w:rPr>
          <w:rFonts w:asciiTheme="minorHAnsi" w:hAnsiTheme="minorHAnsi"/>
          <w:szCs w:val="22"/>
        </w:rPr>
        <w:t>Odstoupení od Smlouvy se nedotýká nároku každé ze stran na náhradu škody vzniklé z porušení Smlouvy druhou ze stran. Žádná ze stran Smlouvy se rovněž nezbavuje povinnosti vyrovnat své závazky vzniklé odstoupením od Smlouvy.</w:t>
      </w:r>
    </w:p>
    <w:p w14:paraId="58D77380" w14:textId="38BCD373" w:rsidR="00BE3ECB" w:rsidRDefault="00BE3ECB" w:rsidP="00B30381">
      <w:pPr>
        <w:pStyle w:val="Zkladntextodsazen3"/>
        <w:numPr>
          <w:ilvl w:val="1"/>
          <w:numId w:val="12"/>
        </w:numPr>
        <w:spacing w:before="120" w:after="120"/>
        <w:ind w:left="703" w:hanging="703"/>
        <w:jc w:val="both"/>
        <w:rPr>
          <w:rFonts w:asciiTheme="minorHAnsi" w:hAnsiTheme="minorHAnsi"/>
          <w:szCs w:val="22"/>
        </w:rPr>
      </w:pPr>
      <w:r w:rsidRPr="00B30381">
        <w:rPr>
          <w:rFonts w:asciiTheme="minorHAnsi" w:hAnsiTheme="minorHAnsi"/>
          <w:szCs w:val="22"/>
        </w:rPr>
        <w:t>Ustanovení § 2000 odst. 2 druhá věta občanského zákoníku se nepoužije.</w:t>
      </w:r>
    </w:p>
    <w:p w14:paraId="3F08B8DF" w14:textId="77777777" w:rsidR="00903600" w:rsidRPr="00B30381" w:rsidRDefault="00903600" w:rsidP="00903600">
      <w:pPr>
        <w:pStyle w:val="Zkladntextodsazen3"/>
        <w:spacing w:before="120" w:after="120"/>
        <w:ind w:left="703" w:firstLine="0"/>
        <w:jc w:val="both"/>
        <w:rPr>
          <w:rFonts w:asciiTheme="minorHAnsi" w:hAnsiTheme="minorHAnsi"/>
          <w:szCs w:val="22"/>
        </w:rPr>
      </w:pPr>
    </w:p>
    <w:p w14:paraId="66E6F2CD" w14:textId="77777777" w:rsidR="00903600" w:rsidRPr="00903600" w:rsidRDefault="00903600" w:rsidP="00903600">
      <w:pPr>
        <w:pStyle w:val="Nadpis1"/>
        <w:keepNext w:val="0"/>
        <w:keepLines w:val="0"/>
        <w:numPr>
          <w:ilvl w:val="0"/>
          <w:numId w:val="8"/>
        </w:numPr>
        <w:spacing w:before="120"/>
        <w:ind w:left="993" w:hanging="142"/>
        <w:jc w:val="center"/>
        <w:rPr>
          <w:rFonts w:asciiTheme="minorHAnsi" w:eastAsiaTheme="minorHAnsi" w:hAnsiTheme="minorHAnsi" w:cstheme="minorBidi"/>
          <w:b/>
          <w:caps/>
          <w:color w:val="auto"/>
          <w:sz w:val="22"/>
          <w:szCs w:val="24"/>
          <w:lang w:eastAsia="en-US"/>
        </w:rPr>
      </w:pPr>
      <w:bookmarkStart w:id="13" w:name="_Toc531180253"/>
      <w:r w:rsidRPr="00903600">
        <w:rPr>
          <w:rFonts w:asciiTheme="minorHAnsi" w:eastAsiaTheme="minorHAnsi" w:hAnsiTheme="minorHAnsi" w:cstheme="minorBidi"/>
          <w:b/>
          <w:caps/>
          <w:color w:val="auto"/>
          <w:sz w:val="22"/>
          <w:szCs w:val="24"/>
          <w:lang w:eastAsia="en-US"/>
        </w:rPr>
        <w:t>pojištění prodávajícího</w:t>
      </w:r>
      <w:bookmarkEnd w:id="13"/>
    </w:p>
    <w:p w14:paraId="44FD9184" w14:textId="28359DF2" w:rsidR="00903600" w:rsidRPr="00192973" w:rsidRDefault="00903600" w:rsidP="00903600">
      <w:pPr>
        <w:numPr>
          <w:ilvl w:val="0"/>
          <w:numId w:val="22"/>
        </w:numPr>
        <w:tabs>
          <w:tab w:val="clear" w:pos="360"/>
          <w:tab w:val="num" w:pos="567"/>
        </w:tabs>
        <w:spacing w:before="120"/>
        <w:ind w:left="567" w:hanging="567"/>
        <w:jc w:val="both"/>
        <w:rPr>
          <w:rFonts w:asciiTheme="minorHAnsi" w:hAnsiTheme="minorHAnsi"/>
          <w:bCs/>
          <w:szCs w:val="22"/>
        </w:rPr>
      </w:pPr>
      <w:r w:rsidRPr="00192973">
        <w:rPr>
          <w:rFonts w:asciiTheme="minorHAnsi" w:hAnsiTheme="minorHAnsi"/>
          <w:bCs/>
          <w:szCs w:val="22"/>
        </w:rPr>
        <w:t xml:space="preserve">Prodávající prohlašuje, že má uzavřenou platnou pojistnou smlouvu, jejímž předmětem je pojištění odpovědnosti Prodávajícího za škodu, která vznikne Kupujícímu nebo třetím osobám v důsledku smrti nebo úrazu nebo za škodu na jejich majetku v souvislosti s dodávkou a instalací Předmětu koupě v důsledku činnosti Prodávajícího. Pojištění odpovědnosti bude zahrnovat rovněž povinnost nahradit škodu či újmu způsobenou vadným výrobkem nebo vadně vykonanou prací a povinnost nahradit škodu či újmu vzniklou na věci, kterou převzal za účelem provedení objednané činnosti. Minimální výše pojistného plnění činí alespoň </w:t>
      </w:r>
      <w:r w:rsidR="003230EE">
        <w:rPr>
          <w:rFonts w:asciiTheme="minorHAnsi" w:hAnsiTheme="minorHAnsi"/>
          <w:bCs/>
          <w:szCs w:val="22"/>
        </w:rPr>
        <w:t>1</w:t>
      </w:r>
      <w:r w:rsidR="003230EE" w:rsidRPr="00192973">
        <w:rPr>
          <w:rFonts w:asciiTheme="minorHAnsi" w:hAnsiTheme="minorHAnsi"/>
          <w:bCs/>
          <w:szCs w:val="22"/>
        </w:rPr>
        <w:t xml:space="preserve"> </w:t>
      </w:r>
      <w:r w:rsidRPr="00192973">
        <w:rPr>
          <w:rFonts w:asciiTheme="minorHAnsi" w:hAnsiTheme="minorHAnsi"/>
          <w:bCs/>
          <w:szCs w:val="22"/>
        </w:rPr>
        <w:t>mil. Kč.</w:t>
      </w:r>
    </w:p>
    <w:p w14:paraId="4EC45622" w14:textId="77777777" w:rsidR="00903600" w:rsidRPr="00192973" w:rsidRDefault="00903600" w:rsidP="00903600">
      <w:pPr>
        <w:numPr>
          <w:ilvl w:val="0"/>
          <w:numId w:val="22"/>
        </w:numPr>
        <w:tabs>
          <w:tab w:val="clear" w:pos="360"/>
          <w:tab w:val="num" w:pos="567"/>
        </w:tabs>
        <w:spacing w:before="120"/>
        <w:ind w:left="567" w:hanging="567"/>
        <w:jc w:val="both"/>
        <w:rPr>
          <w:rFonts w:asciiTheme="minorHAnsi" w:hAnsiTheme="minorHAnsi"/>
          <w:bCs/>
          <w:szCs w:val="22"/>
        </w:rPr>
      </w:pPr>
      <w:r w:rsidRPr="00192973">
        <w:rPr>
          <w:rFonts w:asciiTheme="minorHAnsi" w:hAnsiTheme="minorHAnsi"/>
          <w:bCs/>
          <w:szCs w:val="22"/>
        </w:rPr>
        <w:t>Pojistná smlouva nesmí obsahovat ustanovení vylučující odpovědnost plnění pojišťovny (tzv. výluky z pojištění) s výjimkou výluk odpovídajících výlukám standardně uplatňovaným ve vztahu k obdobnému předmětu pojištění na trhu poskytování pojistných služeb v České republice.</w:t>
      </w:r>
    </w:p>
    <w:p w14:paraId="5D2946BE" w14:textId="77777777" w:rsidR="00903600" w:rsidRDefault="00903600" w:rsidP="00903600">
      <w:pPr>
        <w:numPr>
          <w:ilvl w:val="0"/>
          <w:numId w:val="22"/>
        </w:numPr>
        <w:tabs>
          <w:tab w:val="clear" w:pos="360"/>
          <w:tab w:val="num" w:pos="567"/>
        </w:tabs>
        <w:spacing w:before="120"/>
        <w:ind w:left="567" w:hanging="567"/>
        <w:jc w:val="both"/>
        <w:rPr>
          <w:rFonts w:asciiTheme="minorHAnsi" w:hAnsiTheme="minorHAnsi"/>
          <w:bCs/>
          <w:szCs w:val="22"/>
        </w:rPr>
      </w:pPr>
      <w:r w:rsidRPr="00192973">
        <w:rPr>
          <w:rFonts w:asciiTheme="minorHAnsi" w:hAnsiTheme="minorHAnsi"/>
          <w:bCs/>
          <w:szCs w:val="22"/>
        </w:rPr>
        <w:t>Nesplnění závazků dle tohoto článku je podstatným porušením smlouvy.</w:t>
      </w:r>
    </w:p>
    <w:p w14:paraId="5867239C" w14:textId="01795BF3" w:rsidR="0035703E" w:rsidRDefault="0035703E" w:rsidP="0035703E">
      <w:pPr>
        <w:spacing w:before="120"/>
        <w:ind w:left="567"/>
        <w:jc w:val="both"/>
        <w:rPr>
          <w:rFonts w:asciiTheme="minorHAnsi" w:hAnsiTheme="minorHAnsi"/>
          <w:bCs/>
          <w:szCs w:val="22"/>
        </w:rPr>
      </w:pPr>
    </w:p>
    <w:p w14:paraId="086CE01B" w14:textId="77777777" w:rsidR="00BE3ECB" w:rsidRPr="00903600" w:rsidRDefault="00BE3ECB" w:rsidP="00903600">
      <w:pPr>
        <w:pStyle w:val="Nadpis1"/>
        <w:keepNext w:val="0"/>
        <w:keepLines w:val="0"/>
        <w:numPr>
          <w:ilvl w:val="0"/>
          <w:numId w:val="8"/>
        </w:numPr>
        <w:spacing w:before="120"/>
        <w:ind w:left="993" w:hanging="142"/>
        <w:jc w:val="center"/>
        <w:rPr>
          <w:rFonts w:asciiTheme="minorHAnsi" w:eastAsiaTheme="minorHAnsi" w:hAnsiTheme="minorHAnsi" w:cstheme="minorBidi"/>
          <w:b/>
          <w:caps/>
          <w:color w:val="auto"/>
          <w:sz w:val="22"/>
          <w:szCs w:val="24"/>
          <w:lang w:eastAsia="en-US"/>
        </w:rPr>
      </w:pPr>
      <w:bookmarkStart w:id="14" w:name="_Toc531180254"/>
      <w:r w:rsidRPr="00903600">
        <w:rPr>
          <w:rFonts w:asciiTheme="minorHAnsi" w:eastAsiaTheme="minorHAnsi" w:hAnsiTheme="minorHAnsi" w:cstheme="minorBidi"/>
          <w:b/>
          <w:caps/>
          <w:color w:val="auto"/>
          <w:sz w:val="22"/>
          <w:szCs w:val="24"/>
          <w:lang w:eastAsia="en-US"/>
        </w:rPr>
        <w:lastRenderedPageBreak/>
        <w:t>Obecná práva a povinnosti</w:t>
      </w:r>
      <w:bookmarkEnd w:id="14"/>
    </w:p>
    <w:p w14:paraId="53DE17CA" w14:textId="77777777" w:rsidR="00BE3ECB" w:rsidRPr="00B30381" w:rsidRDefault="00BE3ECB" w:rsidP="00B30381">
      <w:pPr>
        <w:pStyle w:val="Zkladntextodsazen3"/>
        <w:numPr>
          <w:ilvl w:val="1"/>
          <w:numId w:val="14"/>
        </w:numPr>
        <w:spacing w:before="120"/>
        <w:jc w:val="both"/>
        <w:rPr>
          <w:rFonts w:asciiTheme="minorHAnsi" w:hAnsiTheme="minorHAnsi"/>
          <w:szCs w:val="22"/>
        </w:rPr>
      </w:pPr>
      <w:r w:rsidRPr="00B30381">
        <w:rPr>
          <w:rFonts w:asciiTheme="minorHAnsi" w:hAnsiTheme="minorHAnsi"/>
          <w:szCs w:val="22"/>
        </w:rPr>
        <w:t>Prodávající je zásadně oprávněn použít pro plnění povinností ze Smlouvy třetích osob, nestanovil-li Kupující v rámci zadávacího řízení, na základě kterého byla uzavřena Smlouva, že určitá věcně vymezená část plnění nesmí být plněna subdodavatelem. Za plnění subdodavatele však Prodávající za jakýchkoli okolností vždy odpovídá tak, jako by plnění poskytoval sám.</w:t>
      </w:r>
    </w:p>
    <w:p w14:paraId="0A439221" w14:textId="77777777" w:rsidR="00BE3ECB" w:rsidRPr="00B30381" w:rsidRDefault="00BE3ECB" w:rsidP="00B30381">
      <w:pPr>
        <w:pStyle w:val="Zkladntextodsazen3"/>
        <w:numPr>
          <w:ilvl w:val="1"/>
          <w:numId w:val="14"/>
        </w:numPr>
        <w:spacing w:before="120"/>
        <w:jc w:val="both"/>
        <w:rPr>
          <w:rFonts w:asciiTheme="minorHAnsi" w:hAnsiTheme="minorHAnsi"/>
          <w:szCs w:val="22"/>
        </w:rPr>
      </w:pPr>
      <w:r w:rsidRPr="00B30381">
        <w:rPr>
          <w:rFonts w:asciiTheme="minorHAnsi" w:hAnsiTheme="minorHAnsi"/>
          <w:szCs w:val="22"/>
        </w:rPr>
        <w:t>Prodávající je povinen odevzdat Kupujícímu Předmět koupě řádně a včas. Při plnění Smlouvy je Prodávající povinen postupovat s náležitou profesionální a odbornou péčí a odpovědností. Veškeré odborné práce musí vykonávat pracovníci Prodávajícího nebo jeho subdodavatelů mající příslušnou odbornou způsobilost. Doklad o odborné způsobilosti pracovníků je Prodávající povinen na požádání Kupujícímu předložit. Prodávající je povinen nahradit pracovníka, který nemá příslušnou odbornou způsobilost, za pracovníka, který takovou způsobilostí disponuje.</w:t>
      </w:r>
    </w:p>
    <w:p w14:paraId="5D49A51F" w14:textId="77777777" w:rsidR="00BE3ECB" w:rsidRPr="00B30381" w:rsidRDefault="00BE3ECB" w:rsidP="00B30381">
      <w:pPr>
        <w:pStyle w:val="Zkladntextodsazen3"/>
        <w:numPr>
          <w:ilvl w:val="1"/>
          <w:numId w:val="14"/>
        </w:numPr>
        <w:spacing w:before="120"/>
        <w:jc w:val="both"/>
        <w:rPr>
          <w:rFonts w:asciiTheme="minorHAnsi" w:hAnsiTheme="minorHAnsi"/>
          <w:szCs w:val="22"/>
        </w:rPr>
      </w:pPr>
      <w:r w:rsidRPr="00B30381">
        <w:rPr>
          <w:rFonts w:asciiTheme="minorHAnsi" w:hAnsiTheme="minorHAnsi"/>
          <w:szCs w:val="22"/>
        </w:rPr>
        <w:t>Prodávající je odpovědný za to, že Předmět koupě bude v době jeho odevzdání Kupujícímu odpovídat příslušným obecně platným právním, technickým, bezpečnostním, hygienickým a podobným předpisům, jakož i předpisům o ochraně životního prostředí (dále v textu pouze jako „právní předpisy“).</w:t>
      </w:r>
    </w:p>
    <w:p w14:paraId="6D508BBF" w14:textId="77777777" w:rsidR="00BE3ECB" w:rsidRPr="00B30381" w:rsidRDefault="00BE3ECB" w:rsidP="00B30381">
      <w:pPr>
        <w:pStyle w:val="Zkladntextodsazen3"/>
        <w:numPr>
          <w:ilvl w:val="1"/>
          <w:numId w:val="14"/>
        </w:numPr>
        <w:spacing w:before="120"/>
        <w:jc w:val="both"/>
        <w:rPr>
          <w:rFonts w:asciiTheme="minorHAnsi" w:hAnsiTheme="minorHAnsi"/>
          <w:szCs w:val="22"/>
        </w:rPr>
      </w:pPr>
      <w:r w:rsidRPr="00B30381">
        <w:rPr>
          <w:rFonts w:asciiTheme="minorHAnsi" w:hAnsiTheme="minorHAnsi"/>
          <w:szCs w:val="22"/>
        </w:rPr>
        <w:t>Prodávající je povinen bezodkladně informovat Kupujícího o všech skutečnostech, které zjistil při plnění Smlouvy a které by mohly mít vliv na zájmy Kupujícího nebo by mohly vyvolat změnu jeho postupů či postojů.</w:t>
      </w:r>
    </w:p>
    <w:p w14:paraId="56B84E62" w14:textId="2306560B" w:rsidR="000F69FA" w:rsidRPr="00B30381" w:rsidRDefault="000F69FA" w:rsidP="00AD1A5F">
      <w:pPr>
        <w:tabs>
          <w:tab w:val="left" w:pos="540"/>
        </w:tabs>
        <w:spacing w:before="120"/>
        <w:jc w:val="both"/>
        <w:rPr>
          <w:rFonts w:asciiTheme="minorHAnsi" w:hAnsiTheme="minorHAnsi"/>
          <w:bCs/>
          <w:szCs w:val="22"/>
        </w:rPr>
      </w:pPr>
    </w:p>
    <w:p w14:paraId="5B24D836" w14:textId="77777777" w:rsidR="00C9427F" w:rsidRPr="00B30381" w:rsidRDefault="00CC75FC" w:rsidP="00B30381">
      <w:pPr>
        <w:numPr>
          <w:ilvl w:val="0"/>
          <w:numId w:val="8"/>
        </w:numPr>
        <w:jc w:val="center"/>
        <w:rPr>
          <w:rFonts w:asciiTheme="minorHAnsi" w:hAnsiTheme="minorHAnsi"/>
          <w:caps/>
          <w:szCs w:val="22"/>
        </w:rPr>
      </w:pPr>
      <w:r w:rsidRPr="00B30381">
        <w:rPr>
          <w:rFonts w:asciiTheme="minorHAnsi" w:hAnsiTheme="minorHAnsi"/>
          <w:b/>
          <w:bCs/>
          <w:caps/>
          <w:szCs w:val="22"/>
        </w:rPr>
        <w:t>U</w:t>
      </w:r>
      <w:r w:rsidR="00A2467F" w:rsidRPr="00B30381">
        <w:rPr>
          <w:rFonts w:asciiTheme="minorHAnsi" w:hAnsiTheme="minorHAnsi"/>
          <w:b/>
          <w:bCs/>
          <w:caps/>
          <w:szCs w:val="22"/>
        </w:rPr>
        <w:t>stanovení</w:t>
      </w:r>
      <w:r w:rsidRPr="00B30381">
        <w:rPr>
          <w:rFonts w:asciiTheme="minorHAnsi" w:hAnsiTheme="minorHAnsi"/>
          <w:b/>
          <w:bCs/>
          <w:caps/>
          <w:szCs w:val="22"/>
        </w:rPr>
        <w:t xml:space="preserve"> </w:t>
      </w:r>
      <w:r w:rsidR="00C9427F" w:rsidRPr="00B30381">
        <w:rPr>
          <w:rFonts w:asciiTheme="minorHAnsi" w:hAnsiTheme="minorHAnsi"/>
          <w:b/>
          <w:caps/>
          <w:szCs w:val="22"/>
        </w:rPr>
        <w:t>společná a závěrečná</w:t>
      </w:r>
    </w:p>
    <w:p w14:paraId="48312C18" w14:textId="22770E31" w:rsidR="000A05E6" w:rsidRDefault="000A05E6" w:rsidP="000A05E6">
      <w:pPr>
        <w:pStyle w:val="Zkladntextodsazen3"/>
        <w:numPr>
          <w:ilvl w:val="1"/>
          <w:numId w:val="23"/>
        </w:numPr>
        <w:spacing w:before="120"/>
        <w:jc w:val="both"/>
        <w:rPr>
          <w:rFonts w:asciiTheme="minorHAnsi" w:hAnsiTheme="minorHAnsi"/>
          <w:szCs w:val="22"/>
        </w:rPr>
      </w:pPr>
      <w:r w:rsidRPr="000A05E6">
        <w:rPr>
          <w:rFonts w:asciiTheme="minorHAnsi" w:hAnsiTheme="minorHAnsi"/>
          <w:szCs w:val="22"/>
        </w:rPr>
        <w:t xml:space="preserve">Smluvní strany se dohodly, že tato smlouva nabývá platnosti dnem podpisu oběma smluvními stranami a účinnosti dnem uveřejnění v Registru smluv.  </w:t>
      </w:r>
    </w:p>
    <w:p w14:paraId="071B5E51" w14:textId="54AB3C32" w:rsidR="00903600" w:rsidRPr="00F11E87" w:rsidRDefault="00903600" w:rsidP="00903600">
      <w:pPr>
        <w:pStyle w:val="Zkladntextodsazen3"/>
        <w:numPr>
          <w:ilvl w:val="1"/>
          <w:numId w:val="23"/>
        </w:numPr>
        <w:spacing w:before="120"/>
        <w:jc w:val="both"/>
        <w:rPr>
          <w:rFonts w:asciiTheme="minorHAnsi" w:hAnsiTheme="minorHAnsi"/>
          <w:szCs w:val="22"/>
        </w:rPr>
      </w:pPr>
      <w:r w:rsidRPr="00F11E87">
        <w:rPr>
          <w:rFonts w:asciiTheme="minorHAnsi" w:hAnsiTheme="minorHAnsi"/>
          <w:szCs w:val="22"/>
        </w:rPr>
        <w:t>Vztahy mezi stranami se řídí českým právním řádem. Ve věcech Smlouvou výslovně neupravených se právní vztahy z ní vznikající a vyplývající řídí příslušnými ustanoveními zákona č. 89/2012 Sb., občanského zákoníku, ve znění pozdějších předpisů, a ostatními obecně závaznými právními předpisy.</w:t>
      </w:r>
    </w:p>
    <w:p w14:paraId="3FFE096A" w14:textId="77777777" w:rsidR="00903600" w:rsidRPr="00F11E87" w:rsidRDefault="00903600" w:rsidP="00903600">
      <w:pPr>
        <w:pStyle w:val="Zkladntextodsazen3"/>
        <w:numPr>
          <w:ilvl w:val="1"/>
          <w:numId w:val="23"/>
        </w:numPr>
        <w:spacing w:before="120"/>
        <w:jc w:val="both"/>
        <w:rPr>
          <w:rFonts w:asciiTheme="minorHAnsi" w:hAnsiTheme="minorHAnsi"/>
          <w:szCs w:val="22"/>
        </w:rPr>
      </w:pPr>
      <w:r w:rsidRPr="00F11E87">
        <w:rPr>
          <w:rFonts w:asciiTheme="minorHAnsi" w:hAnsiTheme="minorHAnsi"/>
          <w:szCs w:val="22"/>
        </w:rPr>
        <w:t>Prodávající je na základě § 2 písm. e) zákona č. 320/2001 Sb., o finanční kontrole ve veřejné správě a o změně některých zákonů (zákon o finanční kontrole), v platném znění osobou povinnou spolupůsobit při výkonu finanční kontroly. Prodávající tímto bere na vědomí, že na osobu povinnou spolupůsobit se vztahují stejná práva a povinnosti jako na kontrolovanou osobu. Prodávající se dále zavazuje zajistit splnění této povinnosti u svých případných subdodavatelů.</w:t>
      </w:r>
    </w:p>
    <w:p w14:paraId="0FBC05FF" w14:textId="77777777" w:rsidR="00903600" w:rsidRPr="00F11E87" w:rsidRDefault="00903600" w:rsidP="00903600">
      <w:pPr>
        <w:pStyle w:val="Zkladntextodsazen3"/>
        <w:numPr>
          <w:ilvl w:val="1"/>
          <w:numId w:val="23"/>
        </w:numPr>
        <w:spacing w:before="120"/>
        <w:jc w:val="both"/>
        <w:rPr>
          <w:rFonts w:asciiTheme="minorHAnsi" w:hAnsiTheme="minorHAnsi"/>
          <w:szCs w:val="22"/>
        </w:rPr>
      </w:pPr>
      <w:r w:rsidRPr="00F11E87">
        <w:rPr>
          <w:rFonts w:asciiTheme="minorHAnsi" w:hAnsiTheme="minorHAnsi"/>
          <w:szCs w:val="22"/>
        </w:rPr>
        <w:t>Prodávající je oprávněn přenést svoje práva a povinnosti z této Smlouvy na třetí osobu pouze s předchozím písemným souhlasem Kupujícího. Ustanovení § 1879 občanského zákoníku se nepoužije.</w:t>
      </w:r>
    </w:p>
    <w:p w14:paraId="3B3EBCFC" w14:textId="77777777" w:rsidR="00903600" w:rsidRPr="00F11E87" w:rsidRDefault="00903600" w:rsidP="00903600">
      <w:pPr>
        <w:pStyle w:val="Zkladntextodsazen3"/>
        <w:numPr>
          <w:ilvl w:val="1"/>
          <w:numId w:val="23"/>
        </w:numPr>
        <w:spacing w:before="120"/>
        <w:jc w:val="both"/>
        <w:rPr>
          <w:rFonts w:asciiTheme="minorHAnsi" w:hAnsiTheme="minorHAnsi"/>
          <w:szCs w:val="22"/>
        </w:rPr>
      </w:pPr>
      <w:r w:rsidRPr="00F11E87">
        <w:rPr>
          <w:rFonts w:asciiTheme="minorHAnsi" w:hAnsiTheme="minorHAnsi"/>
          <w:szCs w:val="22"/>
        </w:rPr>
        <w:t>Nevynutitelnost a/nebo neplatnost a/nebo neúčinnost kteréhokoli ujednání této Smlouvy neovlivní vynutitelnost a/nebo platnost a/nebo účinnost jejích ostatních ujednání. V případě, že by jakékoli ujednání této Smlouvy mělo pozbýt platnosti a/nebo účinnosti, zavazují se tímto smluvní strany zahájit jednání a v co možná nejkratším termínu se dohodnout na přijatelném způsobu provedení záměrů obsažených v takovém ujednání této Smlouvy, jež platnosti a/nebo účinnosti a/nebo vynutitelnosti pozbyla.</w:t>
      </w:r>
    </w:p>
    <w:p w14:paraId="70E4F5F9" w14:textId="77777777" w:rsidR="00903600" w:rsidRPr="00F11E87" w:rsidRDefault="00903600" w:rsidP="00903600">
      <w:pPr>
        <w:pStyle w:val="Zkladntextodsazen3"/>
        <w:numPr>
          <w:ilvl w:val="1"/>
          <w:numId w:val="23"/>
        </w:numPr>
        <w:spacing w:before="120"/>
        <w:jc w:val="both"/>
        <w:rPr>
          <w:rFonts w:asciiTheme="minorHAnsi" w:hAnsiTheme="minorHAnsi"/>
          <w:szCs w:val="22"/>
        </w:rPr>
      </w:pPr>
      <w:r w:rsidRPr="00F11E87">
        <w:rPr>
          <w:rFonts w:asciiTheme="minorHAnsi" w:hAnsiTheme="minorHAnsi"/>
          <w:szCs w:val="22"/>
        </w:rPr>
        <w:t>Nastanou-li u některé ze stran skutečnosti bránící řádnému plnění této Smlouvy, je povinna to ihned bez zbytečného odkladu oznámit druhé straně a vyvolat jednání zástupců Kupujícího a Prodávajícího.</w:t>
      </w:r>
    </w:p>
    <w:p w14:paraId="1ABD36EA" w14:textId="77777777" w:rsidR="00903600" w:rsidRPr="00F11E87" w:rsidRDefault="00903600" w:rsidP="00903600">
      <w:pPr>
        <w:pStyle w:val="Zkladntextodsazen3"/>
        <w:numPr>
          <w:ilvl w:val="1"/>
          <w:numId w:val="23"/>
        </w:numPr>
        <w:spacing w:before="120"/>
        <w:jc w:val="both"/>
        <w:rPr>
          <w:rFonts w:asciiTheme="minorHAnsi" w:hAnsiTheme="minorHAnsi"/>
          <w:szCs w:val="22"/>
        </w:rPr>
      </w:pPr>
      <w:r w:rsidRPr="00F11E87">
        <w:rPr>
          <w:rFonts w:asciiTheme="minorHAnsi" w:hAnsiTheme="minorHAnsi"/>
          <w:szCs w:val="22"/>
        </w:rPr>
        <w:t xml:space="preserve">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67F06062" w14:textId="77777777" w:rsidR="00903600" w:rsidRPr="00F11E87" w:rsidRDefault="00903600" w:rsidP="00903600">
      <w:pPr>
        <w:pStyle w:val="Zkladntextodsazen3"/>
        <w:numPr>
          <w:ilvl w:val="1"/>
          <w:numId w:val="23"/>
        </w:numPr>
        <w:spacing w:before="120"/>
        <w:jc w:val="both"/>
        <w:rPr>
          <w:rFonts w:asciiTheme="minorHAnsi" w:hAnsiTheme="minorHAnsi"/>
          <w:szCs w:val="22"/>
        </w:rPr>
      </w:pPr>
      <w:r w:rsidRPr="00F11E87">
        <w:rPr>
          <w:rFonts w:asciiTheme="minorHAnsi" w:hAnsiTheme="minorHAnsi"/>
          <w:szCs w:val="22"/>
        </w:rPr>
        <w:lastRenderedPageBreak/>
        <w:t>Prodávající prohlašuje, že je schopen doložit legální původ Předmětu koupě. Prodávající dále prohlašuje, že je oprávněným partnerem výrobce pro prodej a servis předmětu této kupní smlouvy.</w:t>
      </w:r>
    </w:p>
    <w:p w14:paraId="0BAE8458" w14:textId="77777777" w:rsidR="00903600" w:rsidRPr="00F11E87" w:rsidRDefault="00903600" w:rsidP="00903600">
      <w:pPr>
        <w:pStyle w:val="Zkladntextodsazen3"/>
        <w:numPr>
          <w:ilvl w:val="1"/>
          <w:numId w:val="23"/>
        </w:numPr>
        <w:spacing w:before="120"/>
        <w:jc w:val="both"/>
        <w:rPr>
          <w:rFonts w:asciiTheme="minorHAnsi" w:hAnsiTheme="minorHAnsi"/>
          <w:szCs w:val="22"/>
        </w:rPr>
      </w:pPr>
      <w:r w:rsidRPr="00F11E87">
        <w:rPr>
          <w:rFonts w:asciiTheme="minorHAnsi" w:hAnsiTheme="minorHAnsi"/>
          <w:szCs w:val="22"/>
        </w:rPr>
        <w:t xml:space="preserve">Tato Smlouva byla vyhotovena ve čtyřech (4) stejnopisech s platností originálu, přičemž Prodávající obdrží dvě (2) a Kupující dvě (2) vyhotovení. </w:t>
      </w:r>
    </w:p>
    <w:p w14:paraId="4117D74B" w14:textId="557324F1" w:rsidR="00903600" w:rsidRPr="00F11E87" w:rsidRDefault="00E57102" w:rsidP="00E57102">
      <w:pPr>
        <w:pStyle w:val="Zkladntextodsazen3"/>
        <w:numPr>
          <w:ilvl w:val="1"/>
          <w:numId w:val="23"/>
        </w:numPr>
        <w:spacing w:before="120"/>
        <w:jc w:val="both"/>
        <w:rPr>
          <w:rFonts w:asciiTheme="minorHAnsi" w:hAnsiTheme="minorHAnsi"/>
          <w:szCs w:val="22"/>
        </w:rPr>
      </w:pPr>
      <w:r w:rsidRPr="00E57102">
        <w:rPr>
          <w:rFonts w:asciiTheme="minorHAnsi" w:hAnsiTheme="minorHAnsi"/>
          <w:szCs w:val="22"/>
        </w:rPr>
        <w:t>Tato smlouva nabývá platnosti dnem jejího podpisu oběma smluvními stranami a účinnosti dnem jejího zveřejnění v registru smluv.</w:t>
      </w:r>
    </w:p>
    <w:p w14:paraId="4AAB4258" w14:textId="77777777" w:rsidR="00903600" w:rsidRPr="00F11E87" w:rsidRDefault="00903600" w:rsidP="00903600">
      <w:pPr>
        <w:pStyle w:val="Zkladntextodsazen3"/>
        <w:numPr>
          <w:ilvl w:val="1"/>
          <w:numId w:val="23"/>
        </w:numPr>
        <w:spacing w:before="120"/>
        <w:jc w:val="both"/>
        <w:rPr>
          <w:rFonts w:asciiTheme="minorHAnsi" w:hAnsiTheme="minorHAnsi"/>
          <w:szCs w:val="22"/>
        </w:rPr>
      </w:pPr>
      <w:bookmarkStart w:id="15" w:name="[2,[423,[],&quot;1F456F59-2597-4BB0-8ED0-9174"/>
      <w:r w:rsidRPr="00F11E87">
        <w:rPr>
          <w:rFonts w:asciiTheme="minorHAnsi" w:hAnsiTheme="minorHAnsi"/>
          <w:szCs w:val="22"/>
        </w:rPr>
        <w:t>Tuto Smlouvu lze měnit pouze písemně, přičemž smluvní strany výslovně vylučují jiné způsoby či formy změny této Smlouvy. Za písemnou formu se pro tento účel nepovažuje jednání učiněné elektronickými či jinými technickými prostředky (e-mail, fax). Smluvní strany mohou namítnout neplatnost změny této Smlouvy z důvodu nedodržení formy kdykoliv, i poté, co bylo započato s plněním.</w:t>
      </w:r>
      <w:bookmarkEnd w:id="15"/>
    </w:p>
    <w:p w14:paraId="271D0B9A" w14:textId="77777777" w:rsidR="00903600" w:rsidRPr="00F11E87" w:rsidRDefault="00903600" w:rsidP="00903600">
      <w:pPr>
        <w:pStyle w:val="Zkladntextodsazen3"/>
        <w:numPr>
          <w:ilvl w:val="1"/>
          <w:numId w:val="23"/>
        </w:numPr>
        <w:spacing w:before="120"/>
        <w:jc w:val="both"/>
        <w:rPr>
          <w:rFonts w:asciiTheme="minorHAnsi" w:hAnsiTheme="minorHAnsi"/>
          <w:szCs w:val="22"/>
        </w:rPr>
      </w:pPr>
      <w:r w:rsidRPr="00F11E87">
        <w:rPr>
          <w:rFonts w:asciiTheme="minorHAnsi" w:hAnsiTheme="minorHAnsi"/>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2052E06C" w14:textId="77777777" w:rsidR="00903600" w:rsidRPr="00F11E87" w:rsidRDefault="00903600" w:rsidP="00903600">
      <w:pPr>
        <w:pStyle w:val="Zkladntextodsazen3"/>
        <w:numPr>
          <w:ilvl w:val="1"/>
          <w:numId w:val="23"/>
        </w:numPr>
        <w:spacing w:before="120"/>
        <w:jc w:val="both"/>
        <w:rPr>
          <w:rFonts w:asciiTheme="minorHAnsi" w:hAnsiTheme="minorHAnsi"/>
          <w:szCs w:val="22"/>
        </w:rPr>
      </w:pPr>
      <w:r w:rsidRPr="00F11E87">
        <w:rPr>
          <w:rFonts w:asciiTheme="minorHAnsi" w:hAnsiTheme="minorHAnsi"/>
          <w:szCs w:val="22"/>
        </w:rPr>
        <w:t>Ostatní práva a povinnosti touto Smlouvou výslovně neupravené se řídí příslušnými relevantními ustanovením občanského zákoníku.</w:t>
      </w:r>
    </w:p>
    <w:p w14:paraId="26786208" w14:textId="77777777" w:rsidR="00903600" w:rsidRPr="00F11E87" w:rsidRDefault="00903600" w:rsidP="00903600">
      <w:pPr>
        <w:pStyle w:val="Zkladntextodsazen3"/>
        <w:numPr>
          <w:ilvl w:val="1"/>
          <w:numId w:val="23"/>
        </w:numPr>
        <w:spacing w:before="120"/>
        <w:jc w:val="both"/>
        <w:rPr>
          <w:rFonts w:asciiTheme="minorHAnsi" w:hAnsiTheme="minorHAnsi"/>
          <w:szCs w:val="22"/>
        </w:rPr>
      </w:pPr>
      <w:r w:rsidRPr="00F11E87">
        <w:rPr>
          <w:rFonts w:asciiTheme="minorHAnsi" w:hAnsiTheme="minorHAnsi"/>
          <w:szCs w:val="22"/>
        </w:rPr>
        <w:t>Smluvní strany souhlasí s uveřejněním této smlouvy včetně jejích příloh v registru smluv dle zákona č. 340/2015 Sb. o zvláštních podmínkách účinnosti některých smluv, uveřejňování některých smluv a o registru smluv (zákon o registru smluv). Smluvní strany výslovně sjednávají, že uveřejnění této smlouvy v registru smluv zajistí kupující.</w:t>
      </w:r>
    </w:p>
    <w:p w14:paraId="4355C988" w14:textId="77777777" w:rsidR="00CE4FF4" w:rsidRPr="00B30381" w:rsidRDefault="00CE4FF4" w:rsidP="00EE27F8">
      <w:pPr>
        <w:rPr>
          <w:rFonts w:asciiTheme="minorHAnsi" w:hAnsiTheme="minorHAnsi"/>
          <w:szCs w:val="22"/>
        </w:rPr>
      </w:pPr>
    </w:p>
    <w:p w14:paraId="39343FA1" w14:textId="77777777" w:rsidR="00225A40" w:rsidRPr="00B30381" w:rsidRDefault="00225A40" w:rsidP="00EE27F8">
      <w:pPr>
        <w:rPr>
          <w:rFonts w:asciiTheme="minorHAnsi" w:hAnsiTheme="minorHAnsi"/>
          <w:szCs w:val="22"/>
        </w:rPr>
      </w:pPr>
    </w:p>
    <w:p w14:paraId="2479D23D" w14:textId="77777777" w:rsidR="00225A40" w:rsidRPr="00B30381" w:rsidRDefault="00225A40" w:rsidP="00EE27F8">
      <w:pPr>
        <w:rPr>
          <w:rFonts w:asciiTheme="minorHAnsi" w:hAnsiTheme="minorHAnsi"/>
          <w:szCs w:val="22"/>
        </w:rPr>
      </w:pPr>
    </w:p>
    <w:p w14:paraId="4D21375E" w14:textId="77777777" w:rsidR="0094044C" w:rsidRPr="00B30381" w:rsidRDefault="0094044C" w:rsidP="0015690E">
      <w:pPr>
        <w:tabs>
          <w:tab w:val="left" w:pos="142"/>
          <w:tab w:val="left" w:pos="4680"/>
        </w:tabs>
        <w:ind w:left="709"/>
        <w:jc w:val="both"/>
        <w:rPr>
          <w:rFonts w:asciiTheme="minorHAnsi" w:hAnsiTheme="minorHAnsi"/>
          <w:b/>
          <w:szCs w:val="22"/>
        </w:rPr>
      </w:pPr>
      <w:r w:rsidRPr="00B30381">
        <w:rPr>
          <w:rFonts w:asciiTheme="minorHAnsi" w:hAnsiTheme="minorHAnsi"/>
          <w:b/>
          <w:szCs w:val="22"/>
        </w:rPr>
        <w:t>Přílohy:</w:t>
      </w:r>
    </w:p>
    <w:p w14:paraId="64D16889" w14:textId="6F6470B6" w:rsidR="0015690E" w:rsidRDefault="0094044C" w:rsidP="0015690E">
      <w:pPr>
        <w:tabs>
          <w:tab w:val="left" w:pos="142"/>
          <w:tab w:val="left" w:pos="4680"/>
        </w:tabs>
        <w:ind w:left="709"/>
        <w:jc w:val="both"/>
        <w:rPr>
          <w:rFonts w:asciiTheme="minorHAnsi" w:hAnsiTheme="minorHAnsi"/>
          <w:szCs w:val="22"/>
        </w:rPr>
      </w:pPr>
      <w:r w:rsidRPr="00B30381">
        <w:rPr>
          <w:rFonts w:asciiTheme="minorHAnsi" w:hAnsiTheme="minorHAnsi"/>
          <w:szCs w:val="22"/>
        </w:rPr>
        <w:t xml:space="preserve">č. 1 </w:t>
      </w:r>
      <w:r w:rsidR="00BD73DA" w:rsidRPr="00B30381">
        <w:rPr>
          <w:rFonts w:asciiTheme="minorHAnsi" w:hAnsiTheme="minorHAnsi"/>
          <w:szCs w:val="22"/>
        </w:rPr>
        <w:t>–</w:t>
      </w:r>
      <w:r w:rsidRPr="00B30381">
        <w:rPr>
          <w:rFonts w:asciiTheme="minorHAnsi" w:hAnsiTheme="minorHAnsi"/>
          <w:szCs w:val="22"/>
        </w:rPr>
        <w:t xml:space="preserve"> </w:t>
      </w:r>
      <w:r w:rsidR="00E539E6" w:rsidRPr="00B30381">
        <w:rPr>
          <w:rFonts w:asciiTheme="minorHAnsi" w:hAnsiTheme="minorHAnsi"/>
          <w:szCs w:val="22"/>
        </w:rPr>
        <w:t>Techni</w:t>
      </w:r>
      <w:r w:rsidR="00BD73DA" w:rsidRPr="00B30381">
        <w:rPr>
          <w:rFonts w:asciiTheme="minorHAnsi" w:hAnsiTheme="minorHAnsi"/>
          <w:szCs w:val="22"/>
        </w:rPr>
        <w:t xml:space="preserve">cká specifikace </w:t>
      </w:r>
      <w:r w:rsidR="0015690E" w:rsidRPr="00B30381">
        <w:rPr>
          <w:rFonts w:asciiTheme="minorHAnsi" w:hAnsiTheme="minorHAnsi"/>
          <w:szCs w:val="22"/>
        </w:rPr>
        <w:t>Předmětu koupě</w:t>
      </w:r>
    </w:p>
    <w:p w14:paraId="2A41C9C0" w14:textId="77777777" w:rsidR="008C529B" w:rsidRDefault="008C529B" w:rsidP="0015690E">
      <w:pPr>
        <w:tabs>
          <w:tab w:val="left" w:pos="4680"/>
        </w:tabs>
        <w:ind w:left="709"/>
        <w:jc w:val="both"/>
        <w:rPr>
          <w:rFonts w:asciiTheme="minorHAnsi" w:hAnsiTheme="minorHAnsi"/>
          <w:szCs w:val="22"/>
        </w:rPr>
      </w:pPr>
    </w:p>
    <w:p w14:paraId="1765043B" w14:textId="77777777" w:rsidR="00547C1D" w:rsidRPr="00B30381" w:rsidRDefault="00547C1D" w:rsidP="0015690E">
      <w:pPr>
        <w:tabs>
          <w:tab w:val="left" w:pos="4680"/>
        </w:tabs>
        <w:ind w:left="709"/>
        <w:jc w:val="both"/>
        <w:rPr>
          <w:rFonts w:asciiTheme="minorHAnsi" w:hAnsiTheme="minorHAnsi"/>
          <w:szCs w:val="22"/>
        </w:rPr>
      </w:pPr>
    </w:p>
    <w:p w14:paraId="38E59202" w14:textId="77777777" w:rsidR="008C529B" w:rsidRPr="00B30381" w:rsidRDefault="008C529B" w:rsidP="0015690E">
      <w:pPr>
        <w:tabs>
          <w:tab w:val="left" w:pos="4680"/>
        </w:tabs>
        <w:ind w:left="709"/>
        <w:jc w:val="both"/>
        <w:rPr>
          <w:rFonts w:asciiTheme="minorHAnsi" w:hAnsiTheme="minorHAnsi"/>
          <w:szCs w:val="22"/>
        </w:rPr>
      </w:pPr>
    </w:p>
    <w:tbl>
      <w:tblPr>
        <w:tblW w:w="0" w:type="auto"/>
        <w:tblLook w:val="00A0" w:firstRow="1" w:lastRow="0" w:firstColumn="1" w:lastColumn="0" w:noHBand="0" w:noVBand="0"/>
      </w:tblPr>
      <w:tblGrid>
        <w:gridCol w:w="4644"/>
        <w:gridCol w:w="4219"/>
      </w:tblGrid>
      <w:tr w:rsidR="00ED71C9" w:rsidRPr="00275A5D" w14:paraId="3465A712" w14:textId="77777777" w:rsidTr="00542163">
        <w:tc>
          <w:tcPr>
            <w:tcW w:w="4644" w:type="dxa"/>
          </w:tcPr>
          <w:p w14:paraId="2F1664A7" w14:textId="77777777" w:rsidR="00ED71C9" w:rsidRPr="00275A5D" w:rsidRDefault="00ED71C9" w:rsidP="00542163">
            <w:pPr>
              <w:pStyle w:val="Bezmezer"/>
              <w:rPr>
                <w:b/>
              </w:rPr>
            </w:pPr>
            <w:r w:rsidRPr="00275A5D">
              <w:t>V Praze dne ……………………………..</w:t>
            </w:r>
          </w:p>
        </w:tc>
        <w:tc>
          <w:tcPr>
            <w:tcW w:w="4219" w:type="dxa"/>
          </w:tcPr>
          <w:p w14:paraId="09203A35" w14:textId="77777777" w:rsidR="00ED71C9" w:rsidRPr="00275A5D" w:rsidRDefault="00ED71C9" w:rsidP="00542163">
            <w:pPr>
              <w:pStyle w:val="Bezmezer"/>
              <w:rPr>
                <w:b/>
              </w:rPr>
            </w:pPr>
            <w:r w:rsidRPr="00275A5D">
              <w:t>V </w:t>
            </w:r>
            <w:r w:rsidRPr="00275A5D">
              <w:rPr>
                <w:noProof/>
              </w:rPr>
              <w:fldChar w:fldCharType="begin">
                <w:ffData>
                  <w:name w:val="Text57"/>
                  <w:enabled/>
                  <w:calcOnExit w:val="0"/>
                  <w:textInput>
                    <w:default w:val="[DOPLŇTE]"/>
                  </w:textInput>
                </w:ffData>
              </w:fldChar>
            </w:r>
            <w:r w:rsidRPr="00275A5D">
              <w:rPr>
                <w:noProof/>
              </w:rPr>
              <w:instrText xml:space="preserve"> FORMTEXT </w:instrText>
            </w:r>
            <w:r w:rsidRPr="00275A5D">
              <w:rPr>
                <w:noProof/>
              </w:rPr>
            </w:r>
            <w:r w:rsidRPr="00275A5D">
              <w:rPr>
                <w:noProof/>
              </w:rPr>
              <w:fldChar w:fldCharType="separate"/>
            </w:r>
            <w:r w:rsidRPr="00275A5D">
              <w:rPr>
                <w:noProof/>
              </w:rPr>
              <w:t>[DOPLŇTE]</w:t>
            </w:r>
            <w:r w:rsidRPr="00275A5D">
              <w:rPr>
                <w:noProof/>
              </w:rPr>
              <w:fldChar w:fldCharType="end"/>
            </w:r>
            <w:r w:rsidRPr="00275A5D">
              <w:t xml:space="preserve"> dne </w:t>
            </w:r>
            <w:r w:rsidRPr="00275A5D">
              <w:rPr>
                <w:noProof/>
              </w:rPr>
              <w:fldChar w:fldCharType="begin">
                <w:ffData>
                  <w:name w:val="Text57"/>
                  <w:enabled/>
                  <w:calcOnExit w:val="0"/>
                  <w:textInput>
                    <w:default w:val="[DOPLŇTE]"/>
                  </w:textInput>
                </w:ffData>
              </w:fldChar>
            </w:r>
            <w:r w:rsidRPr="00275A5D">
              <w:rPr>
                <w:noProof/>
              </w:rPr>
              <w:instrText xml:space="preserve"> FORMTEXT </w:instrText>
            </w:r>
            <w:r w:rsidRPr="00275A5D">
              <w:rPr>
                <w:noProof/>
              </w:rPr>
            </w:r>
            <w:r w:rsidRPr="00275A5D">
              <w:rPr>
                <w:noProof/>
              </w:rPr>
              <w:fldChar w:fldCharType="separate"/>
            </w:r>
            <w:r w:rsidRPr="00275A5D">
              <w:rPr>
                <w:noProof/>
              </w:rPr>
              <w:t>[DOPLŇTE]</w:t>
            </w:r>
            <w:r w:rsidRPr="00275A5D">
              <w:rPr>
                <w:noProof/>
              </w:rPr>
              <w:fldChar w:fldCharType="end"/>
            </w:r>
          </w:p>
        </w:tc>
      </w:tr>
      <w:tr w:rsidR="00ED71C9" w:rsidRPr="00ED71C9" w14:paraId="33665EB3" w14:textId="77777777" w:rsidTr="00542163">
        <w:tc>
          <w:tcPr>
            <w:tcW w:w="4644" w:type="dxa"/>
          </w:tcPr>
          <w:p w14:paraId="3AC730A3" w14:textId="77777777" w:rsidR="00ED71C9" w:rsidRPr="00275A5D" w:rsidRDefault="00ED71C9" w:rsidP="00542163">
            <w:pPr>
              <w:pStyle w:val="Bezmezer"/>
            </w:pPr>
          </w:p>
          <w:p w14:paraId="06A1A18E" w14:textId="77777777" w:rsidR="00ED71C9" w:rsidRPr="00275A5D" w:rsidRDefault="00ED71C9" w:rsidP="00542163">
            <w:pPr>
              <w:pStyle w:val="Bezmezer"/>
            </w:pPr>
          </w:p>
          <w:p w14:paraId="01BF6AE1" w14:textId="77777777" w:rsidR="00ED71C9" w:rsidRPr="00275A5D" w:rsidRDefault="00ED71C9" w:rsidP="00542163">
            <w:pPr>
              <w:pStyle w:val="Bezmezer"/>
            </w:pPr>
          </w:p>
          <w:p w14:paraId="2773E63F" w14:textId="77777777" w:rsidR="00ED71C9" w:rsidRPr="00275A5D" w:rsidRDefault="00ED71C9" w:rsidP="00542163">
            <w:pPr>
              <w:pStyle w:val="Bezmezer"/>
            </w:pPr>
          </w:p>
          <w:p w14:paraId="2454D4AF" w14:textId="77777777" w:rsidR="00ED71C9" w:rsidRPr="00275A5D" w:rsidRDefault="00ED71C9" w:rsidP="00542163">
            <w:pPr>
              <w:pStyle w:val="Bezmezer"/>
            </w:pPr>
          </w:p>
          <w:p w14:paraId="6570073A" w14:textId="77777777" w:rsidR="00ED71C9" w:rsidRPr="00275A5D" w:rsidRDefault="00ED71C9" w:rsidP="00542163">
            <w:pPr>
              <w:pStyle w:val="Bezmezer"/>
            </w:pPr>
          </w:p>
          <w:p w14:paraId="15D22B1E" w14:textId="77777777" w:rsidR="00ED71C9" w:rsidRPr="00275A5D" w:rsidRDefault="00ED71C9" w:rsidP="00542163">
            <w:pPr>
              <w:pStyle w:val="Bezmezer"/>
            </w:pPr>
          </w:p>
          <w:p w14:paraId="3ACCD8B8" w14:textId="77777777" w:rsidR="00ED71C9" w:rsidRPr="00275A5D" w:rsidRDefault="00ED71C9" w:rsidP="00542163">
            <w:pPr>
              <w:pStyle w:val="Bezmezer"/>
            </w:pPr>
            <w:r w:rsidRPr="00275A5D">
              <w:t>………………………………....................</w:t>
            </w:r>
          </w:p>
          <w:p w14:paraId="5FA2D4DF" w14:textId="5F71FE42" w:rsidR="00ED71C9" w:rsidRPr="00275A5D" w:rsidRDefault="001B057E" w:rsidP="00542163">
            <w:pPr>
              <w:pStyle w:val="Bezmezer"/>
            </w:pPr>
            <w:r w:rsidRPr="001B057E">
              <w:t xml:space="preserve">Mgr. Martin Benda, </w:t>
            </w:r>
          </w:p>
          <w:p w14:paraId="04CD5A8A" w14:textId="49D4C37D" w:rsidR="00ED71C9" w:rsidRPr="00275A5D" w:rsidRDefault="001B057E" w:rsidP="00542163">
            <w:pPr>
              <w:pStyle w:val="Bezmezer"/>
            </w:pPr>
            <w:r>
              <w:t>ředitel</w:t>
            </w:r>
          </w:p>
          <w:p w14:paraId="55170658" w14:textId="77777777" w:rsidR="00ED71C9" w:rsidRPr="00275A5D" w:rsidRDefault="00ED71C9" w:rsidP="00ED71C9">
            <w:pPr>
              <w:pStyle w:val="Bezmezer"/>
            </w:pPr>
            <w:r w:rsidRPr="00275A5D">
              <w:t>za Objednatele</w:t>
            </w:r>
          </w:p>
        </w:tc>
        <w:tc>
          <w:tcPr>
            <w:tcW w:w="4219" w:type="dxa"/>
          </w:tcPr>
          <w:p w14:paraId="6F5B503B" w14:textId="77777777" w:rsidR="00ED71C9" w:rsidRPr="00275A5D" w:rsidRDefault="00ED71C9" w:rsidP="00542163">
            <w:pPr>
              <w:pStyle w:val="Bezmezer"/>
            </w:pPr>
          </w:p>
          <w:p w14:paraId="1D21E7B7" w14:textId="77777777" w:rsidR="00ED71C9" w:rsidRPr="00275A5D" w:rsidRDefault="00ED71C9" w:rsidP="00542163">
            <w:pPr>
              <w:pStyle w:val="Bezmezer"/>
            </w:pPr>
          </w:p>
          <w:p w14:paraId="38C309C2" w14:textId="77777777" w:rsidR="00ED71C9" w:rsidRPr="00275A5D" w:rsidRDefault="00ED71C9" w:rsidP="00542163">
            <w:pPr>
              <w:pStyle w:val="Bezmezer"/>
            </w:pPr>
          </w:p>
          <w:p w14:paraId="2D5A2CBF" w14:textId="77777777" w:rsidR="00ED71C9" w:rsidRPr="00275A5D" w:rsidRDefault="00ED71C9" w:rsidP="00542163">
            <w:pPr>
              <w:pStyle w:val="Bezmezer"/>
            </w:pPr>
          </w:p>
          <w:p w14:paraId="777369FC" w14:textId="77777777" w:rsidR="00ED71C9" w:rsidRPr="00275A5D" w:rsidRDefault="00ED71C9" w:rsidP="00542163">
            <w:pPr>
              <w:pStyle w:val="Bezmezer"/>
            </w:pPr>
          </w:p>
          <w:p w14:paraId="21B5D725" w14:textId="77777777" w:rsidR="00ED71C9" w:rsidRPr="00275A5D" w:rsidRDefault="00ED71C9" w:rsidP="00542163">
            <w:pPr>
              <w:pStyle w:val="Bezmezer"/>
            </w:pPr>
          </w:p>
          <w:p w14:paraId="580B5DD0" w14:textId="77777777" w:rsidR="00ED71C9" w:rsidRPr="00275A5D" w:rsidRDefault="00ED71C9" w:rsidP="00542163">
            <w:pPr>
              <w:pStyle w:val="Bezmezer"/>
            </w:pPr>
          </w:p>
          <w:p w14:paraId="471AD751" w14:textId="77777777" w:rsidR="00ED71C9" w:rsidRPr="00275A5D" w:rsidRDefault="00ED71C9" w:rsidP="00542163">
            <w:pPr>
              <w:pStyle w:val="Bezmezer"/>
            </w:pPr>
            <w:r w:rsidRPr="00275A5D">
              <w:t>………………………………....................</w:t>
            </w:r>
          </w:p>
          <w:p w14:paraId="6BC327B3" w14:textId="77777777" w:rsidR="00ED71C9" w:rsidRPr="00275A5D" w:rsidRDefault="00ED71C9" w:rsidP="00542163">
            <w:pPr>
              <w:pStyle w:val="Bezmezer"/>
            </w:pPr>
            <w:r w:rsidRPr="00275A5D">
              <w:fldChar w:fldCharType="begin">
                <w:ffData>
                  <w:name w:val="Text57"/>
                  <w:enabled/>
                  <w:calcOnExit w:val="0"/>
                  <w:textInput>
                    <w:default w:val="[DOPLŇTE]"/>
                  </w:textInput>
                </w:ffData>
              </w:fldChar>
            </w:r>
            <w:r w:rsidRPr="00275A5D">
              <w:instrText xml:space="preserve"> FORMTEXT </w:instrText>
            </w:r>
            <w:r w:rsidRPr="00275A5D">
              <w:fldChar w:fldCharType="separate"/>
            </w:r>
            <w:r w:rsidRPr="00275A5D">
              <w:t>[DOPLŇTE]</w:t>
            </w:r>
            <w:r w:rsidRPr="00275A5D">
              <w:fldChar w:fldCharType="end"/>
            </w:r>
          </w:p>
          <w:p w14:paraId="38D6DFBC" w14:textId="77777777" w:rsidR="00ED71C9" w:rsidRPr="00275A5D" w:rsidRDefault="00ED71C9" w:rsidP="00542163">
            <w:pPr>
              <w:pStyle w:val="Bezmezer"/>
            </w:pPr>
            <w:r w:rsidRPr="00275A5D">
              <w:fldChar w:fldCharType="begin">
                <w:ffData>
                  <w:name w:val="Text57"/>
                  <w:enabled/>
                  <w:calcOnExit w:val="0"/>
                  <w:textInput>
                    <w:default w:val="[DOPLŇTE]"/>
                  </w:textInput>
                </w:ffData>
              </w:fldChar>
            </w:r>
            <w:r w:rsidRPr="00275A5D">
              <w:instrText xml:space="preserve"> FORMTEXT </w:instrText>
            </w:r>
            <w:r w:rsidRPr="00275A5D">
              <w:fldChar w:fldCharType="separate"/>
            </w:r>
            <w:r w:rsidRPr="00275A5D">
              <w:t>[DOPLŇTE]</w:t>
            </w:r>
            <w:r w:rsidRPr="00275A5D">
              <w:fldChar w:fldCharType="end"/>
            </w:r>
          </w:p>
          <w:p w14:paraId="265203BE" w14:textId="77777777" w:rsidR="00ED71C9" w:rsidRPr="00ED71C9" w:rsidRDefault="00ED71C9" w:rsidP="00ED71C9">
            <w:pPr>
              <w:pStyle w:val="Bezmezer"/>
            </w:pPr>
            <w:r w:rsidRPr="00ED71C9">
              <w:t>za Zhotovitele</w:t>
            </w:r>
          </w:p>
        </w:tc>
      </w:tr>
      <w:tr w:rsidR="00ED71C9" w:rsidRPr="00ED71C9" w14:paraId="53BC09BE" w14:textId="77777777" w:rsidTr="00542163">
        <w:tc>
          <w:tcPr>
            <w:tcW w:w="4644" w:type="dxa"/>
          </w:tcPr>
          <w:p w14:paraId="1F206E71" w14:textId="77777777" w:rsidR="00ED71C9" w:rsidRPr="00275A5D" w:rsidRDefault="00ED71C9" w:rsidP="00542163">
            <w:pPr>
              <w:pStyle w:val="Bezmezer"/>
            </w:pPr>
          </w:p>
        </w:tc>
        <w:tc>
          <w:tcPr>
            <w:tcW w:w="4219" w:type="dxa"/>
          </w:tcPr>
          <w:p w14:paraId="3A39BAB2" w14:textId="77777777" w:rsidR="00ED71C9" w:rsidRPr="00275A5D" w:rsidRDefault="00ED71C9" w:rsidP="00542163">
            <w:pPr>
              <w:pStyle w:val="Bezmezer"/>
            </w:pPr>
          </w:p>
        </w:tc>
      </w:tr>
    </w:tbl>
    <w:p w14:paraId="47BA10F5" w14:textId="72BCBD12" w:rsidR="00DB08D2" w:rsidRPr="00B30381" w:rsidRDefault="00DB08D2" w:rsidP="00ED71C9">
      <w:pPr>
        <w:tabs>
          <w:tab w:val="left" w:pos="4680"/>
        </w:tabs>
        <w:jc w:val="both"/>
        <w:rPr>
          <w:rFonts w:asciiTheme="minorHAnsi" w:hAnsiTheme="minorHAnsi"/>
          <w:szCs w:val="22"/>
        </w:rPr>
      </w:pPr>
    </w:p>
    <w:sectPr w:rsidR="00DB08D2" w:rsidRPr="00B30381" w:rsidSect="004432BF">
      <w:headerReference w:type="first" r:id="rId11"/>
      <w:footerReference w:type="first" r:id="rId12"/>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49D28" w14:textId="77777777" w:rsidR="006057C5" w:rsidRDefault="006057C5">
      <w:r>
        <w:separator/>
      </w:r>
    </w:p>
  </w:endnote>
  <w:endnote w:type="continuationSeparator" w:id="0">
    <w:p w14:paraId="6D2EFDD2" w14:textId="77777777" w:rsidR="006057C5" w:rsidRDefault="0060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ヒラギノ角ゴ Pro W3">
    <w:charset w:val="00"/>
    <w:family w:val="roman"/>
    <w:pitch w:val="default"/>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2B1C3" w14:textId="77777777" w:rsidR="00020DB7" w:rsidRDefault="00020DB7" w:rsidP="00C9427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DFA2BFB" w14:textId="77777777" w:rsidR="00020DB7" w:rsidRDefault="00020DB7" w:rsidP="00C9427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5C56F" w14:textId="5D757578" w:rsidR="00020DB7" w:rsidRPr="00781580" w:rsidRDefault="00020DB7" w:rsidP="00C9427F">
    <w:pPr>
      <w:pStyle w:val="Zpat"/>
      <w:ind w:right="360"/>
      <w:jc w:val="center"/>
      <w:rPr>
        <w:rFonts w:ascii="Calibri" w:hAnsi="Calibri"/>
        <w:sz w:val="18"/>
        <w:szCs w:val="18"/>
      </w:rPr>
    </w:pPr>
    <w:r w:rsidRPr="00781580">
      <w:rPr>
        <w:rFonts w:ascii="Calibri" w:hAnsi="Calibri"/>
        <w:sz w:val="18"/>
        <w:szCs w:val="18"/>
      </w:rPr>
      <w:t xml:space="preserve">Strana </w:t>
    </w:r>
    <w:r w:rsidRPr="00781580">
      <w:rPr>
        <w:rFonts w:ascii="Calibri" w:hAnsi="Calibri"/>
        <w:sz w:val="18"/>
        <w:szCs w:val="18"/>
      </w:rPr>
      <w:fldChar w:fldCharType="begin"/>
    </w:r>
    <w:r w:rsidRPr="00781580">
      <w:rPr>
        <w:rFonts w:ascii="Calibri" w:hAnsi="Calibri"/>
        <w:sz w:val="18"/>
        <w:szCs w:val="18"/>
      </w:rPr>
      <w:instrText xml:space="preserve"> PAGE </w:instrText>
    </w:r>
    <w:r w:rsidRPr="00781580">
      <w:rPr>
        <w:rFonts w:ascii="Calibri" w:hAnsi="Calibri"/>
        <w:sz w:val="18"/>
        <w:szCs w:val="18"/>
      </w:rPr>
      <w:fldChar w:fldCharType="separate"/>
    </w:r>
    <w:r w:rsidR="00BA7C85">
      <w:rPr>
        <w:rFonts w:ascii="Calibri" w:hAnsi="Calibri"/>
        <w:noProof/>
        <w:sz w:val="18"/>
        <w:szCs w:val="18"/>
      </w:rPr>
      <w:t>10</w:t>
    </w:r>
    <w:r w:rsidRPr="00781580">
      <w:rPr>
        <w:rFonts w:ascii="Calibri" w:hAnsi="Calibri"/>
        <w:sz w:val="18"/>
        <w:szCs w:val="18"/>
      </w:rPr>
      <w:fldChar w:fldCharType="end"/>
    </w:r>
    <w:r w:rsidRPr="00781580">
      <w:rPr>
        <w:rFonts w:ascii="Calibri" w:hAnsi="Calibri"/>
        <w:sz w:val="18"/>
        <w:szCs w:val="18"/>
      </w:rPr>
      <w:t xml:space="preserve"> (celkem </w:t>
    </w:r>
    <w:r w:rsidRPr="00781580">
      <w:rPr>
        <w:rFonts w:ascii="Calibri" w:hAnsi="Calibri"/>
        <w:sz w:val="18"/>
        <w:szCs w:val="18"/>
      </w:rPr>
      <w:fldChar w:fldCharType="begin"/>
    </w:r>
    <w:r w:rsidRPr="00781580">
      <w:rPr>
        <w:rFonts w:ascii="Calibri" w:hAnsi="Calibri"/>
        <w:sz w:val="18"/>
        <w:szCs w:val="18"/>
      </w:rPr>
      <w:instrText xml:space="preserve"> NUMPAGES </w:instrText>
    </w:r>
    <w:r w:rsidRPr="00781580">
      <w:rPr>
        <w:rFonts w:ascii="Calibri" w:hAnsi="Calibri"/>
        <w:sz w:val="18"/>
        <w:szCs w:val="18"/>
      </w:rPr>
      <w:fldChar w:fldCharType="separate"/>
    </w:r>
    <w:r w:rsidR="00BA7C85">
      <w:rPr>
        <w:rFonts w:ascii="Calibri" w:hAnsi="Calibri"/>
        <w:noProof/>
        <w:sz w:val="18"/>
        <w:szCs w:val="18"/>
      </w:rPr>
      <w:t>10</w:t>
    </w:r>
    <w:r w:rsidRPr="00781580">
      <w:rPr>
        <w:rFonts w:ascii="Calibri" w:hAnsi="Calibri"/>
        <w:sz w:val="18"/>
        <w:szCs w:val="18"/>
      </w:rPr>
      <w:fldChar w:fldCharType="end"/>
    </w:r>
    <w:r w:rsidRPr="00781580">
      <w:rPr>
        <w:rFonts w:ascii="Calibri" w:hAnsi="Calibri"/>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99CE8" w14:textId="77777777" w:rsidR="000F1F28" w:rsidRDefault="000F1F28">
    <w:pPr>
      <w:pStyle w:val="Zpat"/>
      <w:rPr>
        <w:noProof/>
      </w:rPr>
    </w:pPr>
  </w:p>
  <w:p w14:paraId="48851B24" w14:textId="18EA20EB" w:rsidR="000F1F28" w:rsidRPr="00781580" w:rsidRDefault="000F1F28" w:rsidP="000F1F28">
    <w:pPr>
      <w:pStyle w:val="Zpat"/>
      <w:ind w:right="360"/>
      <w:jc w:val="center"/>
      <w:rPr>
        <w:rFonts w:ascii="Calibri" w:hAnsi="Calibri"/>
        <w:sz w:val="18"/>
        <w:szCs w:val="18"/>
      </w:rPr>
    </w:pPr>
    <w:r w:rsidRPr="00781580">
      <w:rPr>
        <w:rFonts w:ascii="Calibri" w:hAnsi="Calibri"/>
        <w:sz w:val="18"/>
        <w:szCs w:val="18"/>
      </w:rPr>
      <w:t xml:space="preserve">Strana </w:t>
    </w:r>
    <w:r w:rsidRPr="00781580">
      <w:rPr>
        <w:rFonts w:ascii="Calibri" w:hAnsi="Calibri"/>
        <w:sz w:val="18"/>
        <w:szCs w:val="18"/>
      </w:rPr>
      <w:fldChar w:fldCharType="begin"/>
    </w:r>
    <w:r w:rsidRPr="00781580">
      <w:rPr>
        <w:rFonts w:ascii="Calibri" w:hAnsi="Calibri"/>
        <w:sz w:val="18"/>
        <w:szCs w:val="18"/>
      </w:rPr>
      <w:instrText xml:space="preserve"> PAGE </w:instrText>
    </w:r>
    <w:r w:rsidRPr="00781580">
      <w:rPr>
        <w:rFonts w:ascii="Calibri" w:hAnsi="Calibri"/>
        <w:sz w:val="18"/>
        <w:szCs w:val="18"/>
      </w:rPr>
      <w:fldChar w:fldCharType="separate"/>
    </w:r>
    <w:r w:rsidR="00BA7C85">
      <w:rPr>
        <w:rFonts w:ascii="Calibri" w:hAnsi="Calibri"/>
        <w:noProof/>
        <w:sz w:val="18"/>
        <w:szCs w:val="18"/>
      </w:rPr>
      <w:t>1</w:t>
    </w:r>
    <w:r w:rsidRPr="00781580">
      <w:rPr>
        <w:rFonts w:ascii="Calibri" w:hAnsi="Calibri"/>
        <w:sz w:val="18"/>
        <w:szCs w:val="18"/>
      </w:rPr>
      <w:fldChar w:fldCharType="end"/>
    </w:r>
    <w:r w:rsidRPr="00781580">
      <w:rPr>
        <w:rFonts w:ascii="Calibri" w:hAnsi="Calibri"/>
        <w:sz w:val="18"/>
        <w:szCs w:val="18"/>
      </w:rPr>
      <w:t xml:space="preserve"> (celkem </w:t>
    </w:r>
    <w:r w:rsidRPr="00781580">
      <w:rPr>
        <w:rFonts w:ascii="Calibri" w:hAnsi="Calibri"/>
        <w:sz w:val="18"/>
        <w:szCs w:val="18"/>
      </w:rPr>
      <w:fldChar w:fldCharType="begin"/>
    </w:r>
    <w:r w:rsidRPr="00781580">
      <w:rPr>
        <w:rFonts w:ascii="Calibri" w:hAnsi="Calibri"/>
        <w:sz w:val="18"/>
        <w:szCs w:val="18"/>
      </w:rPr>
      <w:instrText xml:space="preserve"> NUMPAGES </w:instrText>
    </w:r>
    <w:r w:rsidRPr="00781580">
      <w:rPr>
        <w:rFonts w:ascii="Calibri" w:hAnsi="Calibri"/>
        <w:sz w:val="18"/>
        <w:szCs w:val="18"/>
      </w:rPr>
      <w:fldChar w:fldCharType="separate"/>
    </w:r>
    <w:r w:rsidR="00BA7C85">
      <w:rPr>
        <w:rFonts w:ascii="Calibri" w:hAnsi="Calibri"/>
        <w:noProof/>
        <w:sz w:val="18"/>
        <w:szCs w:val="18"/>
      </w:rPr>
      <w:t>10</w:t>
    </w:r>
    <w:r w:rsidRPr="00781580">
      <w:rPr>
        <w:rFonts w:ascii="Calibri" w:hAnsi="Calibri"/>
        <w:sz w:val="18"/>
        <w:szCs w:val="18"/>
      </w:rPr>
      <w:fldChar w:fldCharType="end"/>
    </w:r>
    <w:r w:rsidRPr="00781580">
      <w:rPr>
        <w:rFonts w:ascii="Calibri" w:hAnsi="Calibri"/>
        <w:sz w:val="18"/>
        <w:szCs w:val="18"/>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F593C" w14:textId="033A45D4" w:rsidR="000F1F28" w:rsidRPr="00781580" w:rsidRDefault="000F1F28" w:rsidP="000F1F28">
    <w:pPr>
      <w:pStyle w:val="Zpat"/>
      <w:ind w:right="360"/>
      <w:jc w:val="center"/>
      <w:rPr>
        <w:rFonts w:ascii="Calibri" w:hAnsi="Calibri"/>
        <w:sz w:val="18"/>
        <w:szCs w:val="18"/>
      </w:rPr>
    </w:pPr>
    <w:r w:rsidRPr="00781580">
      <w:rPr>
        <w:rFonts w:ascii="Calibri" w:hAnsi="Calibri"/>
        <w:sz w:val="18"/>
        <w:szCs w:val="18"/>
      </w:rPr>
      <w:t xml:space="preserve">Strana </w:t>
    </w:r>
    <w:r w:rsidRPr="00781580">
      <w:rPr>
        <w:rFonts w:ascii="Calibri" w:hAnsi="Calibri"/>
        <w:sz w:val="18"/>
        <w:szCs w:val="18"/>
      </w:rPr>
      <w:fldChar w:fldCharType="begin"/>
    </w:r>
    <w:r w:rsidRPr="00781580">
      <w:rPr>
        <w:rFonts w:ascii="Calibri" w:hAnsi="Calibri"/>
        <w:sz w:val="18"/>
        <w:szCs w:val="18"/>
      </w:rPr>
      <w:instrText xml:space="preserve"> PAGE </w:instrText>
    </w:r>
    <w:r w:rsidRPr="00781580">
      <w:rPr>
        <w:rFonts w:ascii="Calibri" w:hAnsi="Calibri"/>
        <w:sz w:val="18"/>
        <w:szCs w:val="18"/>
      </w:rPr>
      <w:fldChar w:fldCharType="separate"/>
    </w:r>
    <w:r w:rsidR="00BA7C85">
      <w:rPr>
        <w:rFonts w:ascii="Calibri" w:hAnsi="Calibri"/>
        <w:noProof/>
        <w:sz w:val="18"/>
        <w:szCs w:val="18"/>
      </w:rPr>
      <w:t>2</w:t>
    </w:r>
    <w:r w:rsidRPr="00781580">
      <w:rPr>
        <w:rFonts w:ascii="Calibri" w:hAnsi="Calibri"/>
        <w:sz w:val="18"/>
        <w:szCs w:val="18"/>
      </w:rPr>
      <w:fldChar w:fldCharType="end"/>
    </w:r>
    <w:r w:rsidRPr="00781580">
      <w:rPr>
        <w:rFonts w:ascii="Calibri" w:hAnsi="Calibri"/>
        <w:sz w:val="18"/>
        <w:szCs w:val="18"/>
      </w:rPr>
      <w:t xml:space="preserve"> (celkem </w:t>
    </w:r>
    <w:r w:rsidRPr="00781580">
      <w:rPr>
        <w:rFonts w:ascii="Calibri" w:hAnsi="Calibri"/>
        <w:sz w:val="18"/>
        <w:szCs w:val="18"/>
      </w:rPr>
      <w:fldChar w:fldCharType="begin"/>
    </w:r>
    <w:r w:rsidRPr="00781580">
      <w:rPr>
        <w:rFonts w:ascii="Calibri" w:hAnsi="Calibri"/>
        <w:sz w:val="18"/>
        <w:szCs w:val="18"/>
      </w:rPr>
      <w:instrText xml:space="preserve"> NUMPAGES </w:instrText>
    </w:r>
    <w:r w:rsidRPr="00781580">
      <w:rPr>
        <w:rFonts w:ascii="Calibri" w:hAnsi="Calibri"/>
        <w:sz w:val="18"/>
        <w:szCs w:val="18"/>
      </w:rPr>
      <w:fldChar w:fldCharType="separate"/>
    </w:r>
    <w:r w:rsidR="00BA7C85">
      <w:rPr>
        <w:rFonts w:ascii="Calibri" w:hAnsi="Calibri"/>
        <w:noProof/>
        <w:sz w:val="18"/>
        <w:szCs w:val="18"/>
      </w:rPr>
      <w:t>10</w:t>
    </w:r>
    <w:r w:rsidRPr="00781580">
      <w:rPr>
        <w:rFonts w:ascii="Calibri" w:hAnsi="Calibri"/>
        <w:sz w:val="18"/>
        <w:szCs w:val="18"/>
      </w:rPr>
      <w:fldChar w:fldCharType="end"/>
    </w:r>
    <w:r w:rsidRPr="00781580">
      <w:rPr>
        <w:rFonts w:ascii="Calibri" w:hAnsi="Calibri"/>
        <w:sz w:val="18"/>
        <w:szCs w:val="18"/>
      </w:rPr>
      <w:t>)</w:t>
    </w:r>
  </w:p>
  <w:p w14:paraId="3D9F3E52" w14:textId="77777777" w:rsidR="000F1F28" w:rsidRDefault="000F1F2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B1866" w14:textId="77777777" w:rsidR="006057C5" w:rsidRDefault="006057C5">
      <w:r>
        <w:separator/>
      </w:r>
    </w:p>
  </w:footnote>
  <w:footnote w:type="continuationSeparator" w:id="0">
    <w:p w14:paraId="62A29E7D" w14:textId="77777777" w:rsidR="006057C5" w:rsidRDefault="00605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739D9" w14:textId="77777777" w:rsidR="00AC2341" w:rsidRPr="00200B53" w:rsidRDefault="00AC2341" w:rsidP="00AC2341">
    <w:pPr>
      <w:pStyle w:val="Zhlav"/>
      <w:jc w:val="right"/>
      <w:rPr>
        <w:rFonts w:asciiTheme="minorHAnsi" w:hAnsiTheme="minorHAnsi"/>
        <w:sz w:val="18"/>
        <w:szCs w:val="18"/>
      </w:rPr>
    </w:pPr>
    <w:r w:rsidRPr="00200B53">
      <w:rPr>
        <w:rFonts w:asciiTheme="minorHAnsi" w:hAnsiTheme="minorHAnsi"/>
        <w:sz w:val="18"/>
        <w:szCs w:val="18"/>
      </w:rPr>
      <w:t>Kupní smlouva</w:t>
    </w:r>
  </w:p>
  <w:p w14:paraId="2E2BE4BD" w14:textId="3895BB33" w:rsidR="00BE0CF7" w:rsidRPr="00200B53" w:rsidRDefault="00D17314" w:rsidP="00D17314">
    <w:pPr>
      <w:pStyle w:val="Zhlav"/>
      <w:jc w:val="right"/>
      <w:rPr>
        <w:rFonts w:asciiTheme="minorHAnsi" w:hAnsiTheme="minorHAnsi"/>
        <w:sz w:val="18"/>
        <w:szCs w:val="18"/>
      </w:rPr>
    </w:pPr>
    <w:r w:rsidRPr="00D17314">
      <w:rPr>
        <w:rFonts w:asciiTheme="minorHAnsi" w:hAnsiTheme="minorHAnsi"/>
        <w:sz w:val="18"/>
        <w:szCs w:val="18"/>
      </w:rPr>
      <w:t xml:space="preserve">Dodávka průmyslových praček a válcového sušícího </w:t>
    </w:r>
    <w:proofErr w:type="spellStart"/>
    <w:r w:rsidRPr="00D17314">
      <w:rPr>
        <w:rFonts w:asciiTheme="minorHAnsi" w:hAnsiTheme="minorHAnsi"/>
        <w:sz w:val="18"/>
        <w:szCs w:val="18"/>
      </w:rPr>
      <w:t>žehliče</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47712" w14:textId="4BEC4FBC" w:rsidR="000F1F28" w:rsidRPr="00200B53" w:rsidRDefault="00200B53" w:rsidP="00200B53">
    <w:pPr>
      <w:pStyle w:val="Zhlav"/>
      <w:jc w:val="right"/>
      <w:rPr>
        <w:rFonts w:asciiTheme="minorHAnsi" w:hAnsiTheme="minorHAnsi"/>
        <w:sz w:val="18"/>
        <w:szCs w:val="18"/>
      </w:rPr>
    </w:pPr>
    <w:r w:rsidRPr="00200B53">
      <w:rPr>
        <w:rFonts w:asciiTheme="minorHAnsi" w:hAnsiTheme="minorHAnsi"/>
        <w:sz w:val="18"/>
        <w:szCs w:val="18"/>
      </w:rPr>
      <w:t>Kupní smlouva</w:t>
    </w:r>
  </w:p>
  <w:p w14:paraId="6A2FEEE2" w14:textId="4FA734B5" w:rsidR="00200B53" w:rsidRPr="00200B53" w:rsidRDefault="0043613F" w:rsidP="0043613F">
    <w:pPr>
      <w:pStyle w:val="Zhlav"/>
      <w:pBdr>
        <w:bottom w:val="single" w:sz="4" w:space="1" w:color="auto"/>
      </w:pBdr>
      <w:jc w:val="right"/>
      <w:rPr>
        <w:rFonts w:asciiTheme="minorHAnsi" w:hAnsiTheme="minorHAnsi"/>
        <w:sz w:val="18"/>
        <w:szCs w:val="18"/>
      </w:rPr>
    </w:pPr>
    <w:r w:rsidRPr="0043613F">
      <w:rPr>
        <w:rFonts w:asciiTheme="minorHAnsi" w:hAnsiTheme="minorHAnsi"/>
        <w:sz w:val="18"/>
        <w:szCs w:val="18"/>
      </w:rPr>
      <w:t>Dodávka průchozí myčky a úprava umývárny nádobí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682A7184"/>
    <w:name w:val="WW8Num26"/>
    <w:lvl w:ilvl="0">
      <w:start w:val="1"/>
      <w:numFmt w:val="upperRoman"/>
      <w:pStyle w:val="MARIEI"/>
      <w:suff w:val="space"/>
      <w:lvlText w:val="%1."/>
      <w:lvlJc w:val="left"/>
      <w:pPr>
        <w:ind w:left="425" w:hanging="425"/>
      </w:pPr>
      <w:rPr>
        <w:rFonts w:hint="default"/>
      </w:rPr>
    </w:lvl>
    <w:lvl w:ilvl="1">
      <w:start w:val="1"/>
      <w:numFmt w:val="decimal"/>
      <w:pStyle w:val="MARIEII"/>
      <w:isLgl/>
      <w:lvlText w:val="%1.%2"/>
      <w:lvlJc w:val="left"/>
      <w:pPr>
        <w:tabs>
          <w:tab w:val="num" w:pos="567"/>
        </w:tabs>
        <w:ind w:left="567" w:hanging="567"/>
      </w:pPr>
      <w:rPr>
        <w:rFonts w:hint="default"/>
      </w:rPr>
    </w:lvl>
    <w:lvl w:ilvl="2">
      <w:start w:val="1"/>
      <w:numFmt w:val="decimal"/>
      <w:pStyle w:val="MARIEIII"/>
      <w:isLgl/>
      <w:lvlText w:val="%1.%2.%3"/>
      <w:lvlJc w:val="left"/>
      <w:pPr>
        <w:tabs>
          <w:tab w:val="num" w:pos="567"/>
        </w:tabs>
        <w:ind w:left="567" w:hanging="567"/>
      </w:pPr>
      <w:rPr>
        <w:rFonts w:hint="default"/>
      </w:rPr>
    </w:lvl>
    <w:lvl w:ilvl="3">
      <w:start w:val="1"/>
      <w:numFmt w:val="lowerLetter"/>
      <w:lvlText w:val="%4)"/>
      <w:lvlJc w:val="left"/>
      <w:pPr>
        <w:tabs>
          <w:tab w:val="num" w:pos="2694"/>
        </w:tabs>
        <w:ind w:left="2694" w:firstLine="0"/>
      </w:pPr>
      <w:rPr>
        <w:rFonts w:hint="default"/>
      </w:rPr>
    </w:lvl>
    <w:lvl w:ilvl="4">
      <w:start w:val="1"/>
      <w:numFmt w:val="decimal"/>
      <w:lvlText w:val="(%5)"/>
      <w:lvlJc w:val="left"/>
      <w:pPr>
        <w:tabs>
          <w:tab w:val="num" w:pos="3420"/>
        </w:tabs>
        <w:ind w:left="3420" w:firstLine="0"/>
      </w:pPr>
      <w:rPr>
        <w:rFonts w:hint="default"/>
      </w:rPr>
    </w:lvl>
    <w:lvl w:ilvl="5">
      <w:start w:val="1"/>
      <w:numFmt w:val="lowerLetter"/>
      <w:lvlText w:val="(%6)"/>
      <w:lvlJc w:val="left"/>
      <w:pPr>
        <w:tabs>
          <w:tab w:val="num" w:pos="4140"/>
        </w:tabs>
        <w:ind w:left="4140" w:firstLine="0"/>
      </w:pPr>
      <w:rPr>
        <w:rFonts w:hint="default"/>
      </w:rPr>
    </w:lvl>
    <w:lvl w:ilvl="6">
      <w:start w:val="1"/>
      <w:numFmt w:val="lowerRoman"/>
      <w:lvlText w:val="(%7)"/>
      <w:lvlJc w:val="left"/>
      <w:pPr>
        <w:tabs>
          <w:tab w:val="num" w:pos="4860"/>
        </w:tabs>
        <w:ind w:left="4860" w:firstLine="0"/>
      </w:pPr>
      <w:rPr>
        <w:rFonts w:hint="default"/>
      </w:rPr>
    </w:lvl>
    <w:lvl w:ilvl="7">
      <w:start w:val="1"/>
      <w:numFmt w:val="lowerLetter"/>
      <w:lvlText w:val="(%8)"/>
      <w:lvlJc w:val="left"/>
      <w:pPr>
        <w:tabs>
          <w:tab w:val="num" w:pos="5580"/>
        </w:tabs>
        <w:ind w:left="5580" w:firstLine="0"/>
      </w:pPr>
      <w:rPr>
        <w:rFonts w:hint="default"/>
      </w:rPr>
    </w:lvl>
    <w:lvl w:ilvl="8">
      <w:start w:val="1"/>
      <w:numFmt w:val="lowerRoman"/>
      <w:lvlText w:val="(%9)"/>
      <w:lvlJc w:val="left"/>
      <w:pPr>
        <w:tabs>
          <w:tab w:val="num" w:pos="6300"/>
        </w:tabs>
        <w:ind w:left="6300" w:firstLine="0"/>
      </w:pPr>
      <w:rPr>
        <w:rFonts w:hint="default"/>
      </w:rPr>
    </w:lvl>
  </w:abstractNum>
  <w:abstractNum w:abstractNumId="1" w15:restartNumberingAfterBreak="0">
    <w:nsid w:val="09B77050"/>
    <w:multiLevelType w:val="multilevel"/>
    <w:tmpl w:val="5F409072"/>
    <w:lvl w:ilvl="0">
      <w:start w:val="1"/>
      <w:numFmt w:val="lowerLetter"/>
      <w:lvlText w:val="%1)"/>
      <w:lvlJc w:val="left"/>
      <w:pPr>
        <w:tabs>
          <w:tab w:val="num" w:pos="360"/>
        </w:tabs>
        <w:ind w:left="1068"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A742282"/>
    <w:multiLevelType w:val="multilevel"/>
    <w:tmpl w:val="0FAEEDE6"/>
    <w:lvl w:ilvl="0">
      <w:start w:val="1"/>
      <w:numFmt w:val="bullet"/>
      <w:lvlText w:val=""/>
      <w:lvlJc w:val="left"/>
      <w:pPr>
        <w:tabs>
          <w:tab w:val="num" w:pos="360"/>
        </w:tabs>
        <w:ind w:left="360" w:hanging="360"/>
      </w:pPr>
      <w:rPr>
        <w:rFonts w:ascii="Symbol" w:hAnsi="Symbol" w:hint="default"/>
        <w:b/>
      </w:rPr>
    </w:lvl>
    <w:lvl w:ilvl="1">
      <w:start w:val="1"/>
      <w:numFmt w:val="bullet"/>
      <w:lvlText w:val=""/>
      <w:lvlJc w:val="left"/>
      <w:pPr>
        <w:tabs>
          <w:tab w:val="num" w:pos="360"/>
        </w:tabs>
        <w:ind w:left="360" w:hanging="360"/>
      </w:pPr>
      <w:rPr>
        <w:rFonts w:ascii="Symbol" w:hAnsi="Symbol"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DEB1997"/>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0E185B80"/>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11701764"/>
    <w:multiLevelType w:val="hybridMultilevel"/>
    <w:tmpl w:val="6AA49888"/>
    <w:lvl w:ilvl="0" w:tplc="FB268C1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603AA3"/>
    <w:multiLevelType w:val="hybridMultilevel"/>
    <w:tmpl w:val="CDD6138E"/>
    <w:lvl w:ilvl="0" w:tplc="93AEE57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7" w15:restartNumberingAfterBreak="0">
    <w:nsid w:val="225C5987"/>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230B1C71"/>
    <w:multiLevelType w:val="hybridMultilevel"/>
    <w:tmpl w:val="6AA49888"/>
    <w:lvl w:ilvl="0" w:tplc="FB268C1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A93363"/>
    <w:multiLevelType w:val="hybridMultilevel"/>
    <w:tmpl w:val="C1FEC292"/>
    <w:lvl w:ilvl="0" w:tplc="7C60F44C">
      <w:start w:val="1"/>
      <w:numFmt w:val="bullet"/>
      <w:lvlText w:val=""/>
      <w:lvlJc w:val="left"/>
      <w:pPr>
        <w:tabs>
          <w:tab w:val="num" w:pos="1080"/>
        </w:tabs>
        <w:ind w:left="1080" w:hanging="360"/>
      </w:pPr>
      <w:rPr>
        <w:rFonts w:ascii="Symbol" w:hAnsi="Symbol" w:hint="default"/>
        <w:color w:val="auto"/>
      </w:rPr>
    </w:lvl>
    <w:lvl w:ilvl="1" w:tplc="04050001">
      <w:start w:val="1"/>
      <w:numFmt w:val="bullet"/>
      <w:lvlText w:val=""/>
      <w:lvlJc w:val="left"/>
      <w:pPr>
        <w:tabs>
          <w:tab w:val="num" w:pos="1800"/>
        </w:tabs>
        <w:ind w:left="1800" w:hanging="360"/>
      </w:pPr>
      <w:rPr>
        <w:rFonts w:ascii="Symbol" w:hAnsi="Symbol" w:hint="default"/>
        <w:color w:val="auto"/>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0" w15:restartNumberingAfterBreak="0">
    <w:nsid w:val="2503104F"/>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6990112"/>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29387FF4"/>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31F6671B"/>
    <w:multiLevelType w:val="hybridMultilevel"/>
    <w:tmpl w:val="1EDAD612"/>
    <w:lvl w:ilvl="0" w:tplc="172E8700">
      <w:start w:val="1"/>
      <w:numFmt w:val="lowerLetter"/>
      <w:lvlText w:val="%1)"/>
      <w:lvlJc w:val="left"/>
      <w:pPr>
        <w:tabs>
          <w:tab w:val="num" w:pos="2204"/>
        </w:tabs>
        <w:ind w:left="2204" w:hanging="360"/>
      </w:pPr>
      <w:rPr>
        <w:rFonts w:hint="default"/>
        <w:b w:val="0"/>
        <w:color w:val="auto"/>
      </w:rPr>
    </w:lvl>
    <w:lvl w:ilvl="1" w:tplc="CE2CE30C">
      <w:start w:val="6"/>
      <w:numFmt w:val="decimal"/>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CE78D9"/>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533551A1"/>
    <w:multiLevelType w:val="hybridMultilevel"/>
    <w:tmpl w:val="C6C404DC"/>
    <w:lvl w:ilvl="0" w:tplc="172E8700">
      <w:start w:val="1"/>
      <w:numFmt w:val="lowerLetter"/>
      <w:lvlText w:val="%1)"/>
      <w:lvlJc w:val="left"/>
      <w:pPr>
        <w:ind w:left="1287" w:hanging="360"/>
      </w:pPr>
      <w:rPr>
        <w:rFonts w:hint="default"/>
        <w:b w:val="0"/>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59BE0C6B"/>
    <w:multiLevelType w:val="multilevel"/>
    <w:tmpl w:val="23944A58"/>
    <w:lvl w:ilvl="0">
      <w:start w:val="1"/>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5FD53EC6"/>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62E4068B"/>
    <w:multiLevelType w:val="hybridMultilevel"/>
    <w:tmpl w:val="55143D92"/>
    <w:lvl w:ilvl="0" w:tplc="87146B76">
      <w:start w:val="1"/>
      <w:numFmt w:val="upperRoman"/>
      <w:lvlText w:val="%1."/>
      <w:lvlJc w:val="right"/>
      <w:pPr>
        <w:ind w:left="927" w:hanging="360"/>
      </w:pPr>
      <w:rPr>
        <w:rFonts w:hint="default"/>
        <w:b/>
      </w:rPr>
    </w:lvl>
    <w:lvl w:ilvl="1" w:tplc="7B56EDAC">
      <w:start w:val="2"/>
      <w:numFmt w:val="bullet"/>
      <w:lvlText w:val="-"/>
      <w:lvlJc w:val="left"/>
      <w:pPr>
        <w:ind w:left="1647" w:hanging="360"/>
      </w:pPr>
      <w:rPr>
        <w:rFonts w:ascii="Palatino Linotype" w:eastAsia="Times New Roman" w:hAnsi="Palatino Linotype" w:cs="Courier New"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67BA1242"/>
    <w:multiLevelType w:val="multilevel"/>
    <w:tmpl w:val="23944A58"/>
    <w:lvl w:ilvl="0">
      <w:start w:val="1"/>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698B35CE"/>
    <w:multiLevelType w:val="multilevel"/>
    <w:tmpl w:val="A48ACB46"/>
    <w:lvl w:ilvl="0">
      <w:start w:val="3"/>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6C3340FE"/>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6D7E5BBC"/>
    <w:multiLevelType w:val="hybridMultilevel"/>
    <w:tmpl w:val="62885ADE"/>
    <w:lvl w:ilvl="0" w:tplc="04050017">
      <w:start w:val="1"/>
      <w:numFmt w:val="lowerLetter"/>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3" w15:restartNumberingAfterBreak="0">
    <w:nsid w:val="7246285F"/>
    <w:multiLevelType w:val="multilevel"/>
    <w:tmpl w:val="0FAEEDE6"/>
    <w:lvl w:ilvl="0">
      <w:start w:val="1"/>
      <w:numFmt w:val="bullet"/>
      <w:lvlText w:val=""/>
      <w:lvlJc w:val="left"/>
      <w:pPr>
        <w:tabs>
          <w:tab w:val="num" w:pos="360"/>
        </w:tabs>
        <w:ind w:left="360" w:hanging="360"/>
      </w:pPr>
      <w:rPr>
        <w:rFonts w:ascii="Symbol" w:hAnsi="Symbol" w:hint="default"/>
        <w:b/>
      </w:rPr>
    </w:lvl>
    <w:lvl w:ilvl="1">
      <w:start w:val="1"/>
      <w:numFmt w:val="bullet"/>
      <w:lvlText w:val=""/>
      <w:lvlJc w:val="left"/>
      <w:pPr>
        <w:tabs>
          <w:tab w:val="num" w:pos="360"/>
        </w:tabs>
        <w:ind w:left="360" w:hanging="360"/>
      </w:pPr>
      <w:rPr>
        <w:rFonts w:ascii="Symbol" w:hAnsi="Symbol"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76306A9B"/>
    <w:multiLevelType w:val="hybridMultilevel"/>
    <w:tmpl w:val="36A84974"/>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num w:numId="1">
    <w:abstractNumId w:val="9"/>
  </w:num>
  <w:num w:numId="2">
    <w:abstractNumId w:val="0"/>
  </w:num>
  <w:num w:numId="3">
    <w:abstractNumId w:val="19"/>
  </w:num>
  <w:num w:numId="4">
    <w:abstractNumId w:val="13"/>
  </w:num>
  <w:num w:numId="5">
    <w:abstractNumId w:val="20"/>
  </w:num>
  <w:num w:numId="6">
    <w:abstractNumId w:val="10"/>
  </w:num>
  <w:num w:numId="7">
    <w:abstractNumId w:val="1"/>
  </w:num>
  <w:num w:numId="8">
    <w:abstractNumId w:val="18"/>
  </w:num>
  <w:num w:numId="9">
    <w:abstractNumId w:val="5"/>
  </w:num>
  <w:num w:numId="10">
    <w:abstractNumId w:val="23"/>
  </w:num>
  <w:num w:numId="11">
    <w:abstractNumId w:val="4"/>
  </w:num>
  <w:num w:numId="12">
    <w:abstractNumId w:val="11"/>
  </w:num>
  <w:num w:numId="13">
    <w:abstractNumId w:val="22"/>
  </w:num>
  <w:num w:numId="14">
    <w:abstractNumId w:val="21"/>
  </w:num>
  <w:num w:numId="15">
    <w:abstractNumId w:val="3"/>
  </w:num>
  <w:num w:numId="16">
    <w:abstractNumId w:val="15"/>
  </w:num>
  <w:num w:numId="17">
    <w:abstractNumId w:val="7"/>
  </w:num>
  <w:num w:numId="18">
    <w:abstractNumId w:val="16"/>
  </w:num>
  <w:num w:numId="19">
    <w:abstractNumId w:val="2"/>
  </w:num>
  <w:num w:numId="20">
    <w:abstractNumId w:val="14"/>
  </w:num>
  <w:num w:numId="21">
    <w:abstractNumId w:val="12"/>
  </w:num>
  <w:num w:numId="22">
    <w:abstractNumId w:val="6"/>
  </w:num>
  <w:num w:numId="23">
    <w:abstractNumId w:val="17"/>
  </w:num>
  <w:num w:numId="24">
    <w:abstractNumId w:val="8"/>
  </w:num>
  <w:num w:numId="25">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042"/>
    <w:rsid w:val="00004A70"/>
    <w:rsid w:val="0002064B"/>
    <w:rsid w:val="00020DB7"/>
    <w:rsid w:val="00024435"/>
    <w:rsid w:val="00034F42"/>
    <w:rsid w:val="00035F37"/>
    <w:rsid w:val="00045D80"/>
    <w:rsid w:val="0005326F"/>
    <w:rsid w:val="000564BE"/>
    <w:rsid w:val="00062CEB"/>
    <w:rsid w:val="00072BBB"/>
    <w:rsid w:val="000754A1"/>
    <w:rsid w:val="00086039"/>
    <w:rsid w:val="00087AD9"/>
    <w:rsid w:val="00093253"/>
    <w:rsid w:val="0009685F"/>
    <w:rsid w:val="000A05E6"/>
    <w:rsid w:val="000A1C4C"/>
    <w:rsid w:val="000A37CC"/>
    <w:rsid w:val="000A4AF9"/>
    <w:rsid w:val="000C3255"/>
    <w:rsid w:val="000C3BBE"/>
    <w:rsid w:val="000D115A"/>
    <w:rsid w:val="000D1C6D"/>
    <w:rsid w:val="000D2796"/>
    <w:rsid w:val="000D32D4"/>
    <w:rsid w:val="000E5D9A"/>
    <w:rsid w:val="000E7FB4"/>
    <w:rsid w:val="000F1F28"/>
    <w:rsid w:val="000F24E9"/>
    <w:rsid w:val="000F3AF9"/>
    <w:rsid w:val="000F62C9"/>
    <w:rsid w:val="000F69FA"/>
    <w:rsid w:val="000F7A18"/>
    <w:rsid w:val="001008D4"/>
    <w:rsid w:val="0010569D"/>
    <w:rsid w:val="00105FB8"/>
    <w:rsid w:val="00112060"/>
    <w:rsid w:val="00112E1B"/>
    <w:rsid w:val="00112F1A"/>
    <w:rsid w:val="0011521D"/>
    <w:rsid w:val="00117575"/>
    <w:rsid w:val="00123F9F"/>
    <w:rsid w:val="00124214"/>
    <w:rsid w:val="0012559C"/>
    <w:rsid w:val="00135791"/>
    <w:rsid w:val="00135B39"/>
    <w:rsid w:val="001379EB"/>
    <w:rsid w:val="001419C7"/>
    <w:rsid w:val="001542B9"/>
    <w:rsid w:val="0015690E"/>
    <w:rsid w:val="0016135B"/>
    <w:rsid w:val="00162F39"/>
    <w:rsid w:val="00163700"/>
    <w:rsid w:val="00166B41"/>
    <w:rsid w:val="001672B2"/>
    <w:rsid w:val="00170FB7"/>
    <w:rsid w:val="00171EDF"/>
    <w:rsid w:val="00175999"/>
    <w:rsid w:val="00177E50"/>
    <w:rsid w:val="00180CBF"/>
    <w:rsid w:val="00183CFD"/>
    <w:rsid w:val="00184414"/>
    <w:rsid w:val="00195025"/>
    <w:rsid w:val="001A2739"/>
    <w:rsid w:val="001A4EA4"/>
    <w:rsid w:val="001B057E"/>
    <w:rsid w:val="001B09C8"/>
    <w:rsid w:val="001B0E05"/>
    <w:rsid w:val="001B3841"/>
    <w:rsid w:val="001B6262"/>
    <w:rsid w:val="001B7972"/>
    <w:rsid w:val="001B7C07"/>
    <w:rsid w:val="001D7469"/>
    <w:rsid w:val="001E0569"/>
    <w:rsid w:val="001E2789"/>
    <w:rsid w:val="001E773D"/>
    <w:rsid w:val="001E7799"/>
    <w:rsid w:val="001F0ACE"/>
    <w:rsid w:val="00200B53"/>
    <w:rsid w:val="00204E3C"/>
    <w:rsid w:val="00207082"/>
    <w:rsid w:val="002125EE"/>
    <w:rsid w:val="00214B95"/>
    <w:rsid w:val="00215E47"/>
    <w:rsid w:val="00223B39"/>
    <w:rsid w:val="00225A40"/>
    <w:rsid w:val="00225E92"/>
    <w:rsid w:val="00226574"/>
    <w:rsid w:val="0023009D"/>
    <w:rsid w:val="00232CB8"/>
    <w:rsid w:val="00235DD9"/>
    <w:rsid w:val="002371E3"/>
    <w:rsid w:val="00241D68"/>
    <w:rsid w:val="00242E2C"/>
    <w:rsid w:val="002433D1"/>
    <w:rsid w:val="00244882"/>
    <w:rsid w:val="0024723D"/>
    <w:rsid w:val="0024759D"/>
    <w:rsid w:val="00250531"/>
    <w:rsid w:val="002514D9"/>
    <w:rsid w:val="00254016"/>
    <w:rsid w:val="00254B00"/>
    <w:rsid w:val="00260C5F"/>
    <w:rsid w:val="002633D0"/>
    <w:rsid w:val="00266425"/>
    <w:rsid w:val="00275D2F"/>
    <w:rsid w:val="002765F1"/>
    <w:rsid w:val="002768BB"/>
    <w:rsid w:val="00280745"/>
    <w:rsid w:val="00280B6C"/>
    <w:rsid w:val="002829FD"/>
    <w:rsid w:val="00283A15"/>
    <w:rsid w:val="00285632"/>
    <w:rsid w:val="002873BD"/>
    <w:rsid w:val="002878C4"/>
    <w:rsid w:val="002A20AE"/>
    <w:rsid w:val="002A4305"/>
    <w:rsid w:val="002B6B1C"/>
    <w:rsid w:val="002D64D8"/>
    <w:rsid w:val="002D6649"/>
    <w:rsid w:val="002D6D40"/>
    <w:rsid w:val="002D78F2"/>
    <w:rsid w:val="002D7BE7"/>
    <w:rsid w:val="002E0C18"/>
    <w:rsid w:val="002E20D3"/>
    <w:rsid w:val="002E2F31"/>
    <w:rsid w:val="002F1D56"/>
    <w:rsid w:val="002F48C9"/>
    <w:rsid w:val="002F783D"/>
    <w:rsid w:val="003011D6"/>
    <w:rsid w:val="00302642"/>
    <w:rsid w:val="0030337B"/>
    <w:rsid w:val="00304EC3"/>
    <w:rsid w:val="003103FA"/>
    <w:rsid w:val="00314D7E"/>
    <w:rsid w:val="00321FEF"/>
    <w:rsid w:val="003227A6"/>
    <w:rsid w:val="003230EE"/>
    <w:rsid w:val="003231C7"/>
    <w:rsid w:val="00323F3C"/>
    <w:rsid w:val="00337312"/>
    <w:rsid w:val="003377FD"/>
    <w:rsid w:val="00340201"/>
    <w:rsid w:val="003411A7"/>
    <w:rsid w:val="00347DA6"/>
    <w:rsid w:val="00354196"/>
    <w:rsid w:val="00355EB6"/>
    <w:rsid w:val="0035703E"/>
    <w:rsid w:val="00361F54"/>
    <w:rsid w:val="00362997"/>
    <w:rsid w:val="00366C8A"/>
    <w:rsid w:val="0036771F"/>
    <w:rsid w:val="00381307"/>
    <w:rsid w:val="003814F0"/>
    <w:rsid w:val="003820E4"/>
    <w:rsid w:val="0038743B"/>
    <w:rsid w:val="00390698"/>
    <w:rsid w:val="0039130D"/>
    <w:rsid w:val="003929EE"/>
    <w:rsid w:val="00392E5A"/>
    <w:rsid w:val="00394120"/>
    <w:rsid w:val="00395BD4"/>
    <w:rsid w:val="003B02E5"/>
    <w:rsid w:val="003B04C0"/>
    <w:rsid w:val="003B3872"/>
    <w:rsid w:val="003B7A63"/>
    <w:rsid w:val="003C09F9"/>
    <w:rsid w:val="003C7396"/>
    <w:rsid w:val="003D04EB"/>
    <w:rsid w:val="003D121F"/>
    <w:rsid w:val="003D14E2"/>
    <w:rsid w:val="003D2227"/>
    <w:rsid w:val="003D4719"/>
    <w:rsid w:val="003D5331"/>
    <w:rsid w:val="003D5C5B"/>
    <w:rsid w:val="003D7C36"/>
    <w:rsid w:val="003E2A83"/>
    <w:rsid w:val="003F28F0"/>
    <w:rsid w:val="003F2CAC"/>
    <w:rsid w:val="003F4694"/>
    <w:rsid w:val="00402F8D"/>
    <w:rsid w:val="00403778"/>
    <w:rsid w:val="0040419C"/>
    <w:rsid w:val="004050B9"/>
    <w:rsid w:val="00410251"/>
    <w:rsid w:val="00411958"/>
    <w:rsid w:val="00412FE2"/>
    <w:rsid w:val="00414074"/>
    <w:rsid w:val="004239D9"/>
    <w:rsid w:val="00423C61"/>
    <w:rsid w:val="004245B9"/>
    <w:rsid w:val="00424E1F"/>
    <w:rsid w:val="00427108"/>
    <w:rsid w:val="00430E6B"/>
    <w:rsid w:val="004312EC"/>
    <w:rsid w:val="00431980"/>
    <w:rsid w:val="004319EB"/>
    <w:rsid w:val="0043613F"/>
    <w:rsid w:val="00437A8D"/>
    <w:rsid w:val="004432BF"/>
    <w:rsid w:val="00444CBF"/>
    <w:rsid w:val="0044633F"/>
    <w:rsid w:val="0045007E"/>
    <w:rsid w:val="00452FF1"/>
    <w:rsid w:val="00453195"/>
    <w:rsid w:val="00453D2A"/>
    <w:rsid w:val="004573B4"/>
    <w:rsid w:val="00461B82"/>
    <w:rsid w:val="004625B1"/>
    <w:rsid w:val="004670C1"/>
    <w:rsid w:val="00475582"/>
    <w:rsid w:val="00481FBF"/>
    <w:rsid w:val="00487E3A"/>
    <w:rsid w:val="00493BCE"/>
    <w:rsid w:val="0049501A"/>
    <w:rsid w:val="004A4118"/>
    <w:rsid w:val="004A6139"/>
    <w:rsid w:val="004A6F82"/>
    <w:rsid w:val="004A719B"/>
    <w:rsid w:val="004B3FE3"/>
    <w:rsid w:val="004D5E40"/>
    <w:rsid w:val="004E149F"/>
    <w:rsid w:val="004E3E0E"/>
    <w:rsid w:val="004E3F97"/>
    <w:rsid w:val="004F1767"/>
    <w:rsid w:val="004F705C"/>
    <w:rsid w:val="004F7E8D"/>
    <w:rsid w:val="005067C3"/>
    <w:rsid w:val="005079E1"/>
    <w:rsid w:val="0051749D"/>
    <w:rsid w:val="005226C3"/>
    <w:rsid w:val="0052410B"/>
    <w:rsid w:val="00525621"/>
    <w:rsid w:val="00532035"/>
    <w:rsid w:val="00535E46"/>
    <w:rsid w:val="005374D6"/>
    <w:rsid w:val="00547C1D"/>
    <w:rsid w:val="005562DC"/>
    <w:rsid w:val="00557B99"/>
    <w:rsid w:val="00562915"/>
    <w:rsid w:val="00570444"/>
    <w:rsid w:val="005714D6"/>
    <w:rsid w:val="00576431"/>
    <w:rsid w:val="00576F83"/>
    <w:rsid w:val="00582908"/>
    <w:rsid w:val="005829FE"/>
    <w:rsid w:val="00592E0C"/>
    <w:rsid w:val="005944AC"/>
    <w:rsid w:val="005A59C9"/>
    <w:rsid w:val="005B08F4"/>
    <w:rsid w:val="005B4258"/>
    <w:rsid w:val="005C2211"/>
    <w:rsid w:val="005C2DEB"/>
    <w:rsid w:val="005C3C02"/>
    <w:rsid w:val="005C4DEE"/>
    <w:rsid w:val="005C758A"/>
    <w:rsid w:val="005F036E"/>
    <w:rsid w:val="005F4703"/>
    <w:rsid w:val="006057C5"/>
    <w:rsid w:val="00610473"/>
    <w:rsid w:val="0061236B"/>
    <w:rsid w:val="00621891"/>
    <w:rsid w:val="00624190"/>
    <w:rsid w:val="00625B2F"/>
    <w:rsid w:val="00631A87"/>
    <w:rsid w:val="006419D4"/>
    <w:rsid w:val="00644682"/>
    <w:rsid w:val="00644938"/>
    <w:rsid w:val="00645FF6"/>
    <w:rsid w:val="00647B86"/>
    <w:rsid w:val="00653A50"/>
    <w:rsid w:val="00653D9B"/>
    <w:rsid w:val="00654E82"/>
    <w:rsid w:val="006556D2"/>
    <w:rsid w:val="006557FE"/>
    <w:rsid w:val="006564F7"/>
    <w:rsid w:val="00660B69"/>
    <w:rsid w:val="00662FD5"/>
    <w:rsid w:val="006710C9"/>
    <w:rsid w:val="006710DF"/>
    <w:rsid w:val="00690743"/>
    <w:rsid w:val="00697DA1"/>
    <w:rsid w:val="006C37A3"/>
    <w:rsid w:val="006D043D"/>
    <w:rsid w:val="006D1BBD"/>
    <w:rsid w:val="006D71F5"/>
    <w:rsid w:val="006F6824"/>
    <w:rsid w:val="0070350D"/>
    <w:rsid w:val="0070658E"/>
    <w:rsid w:val="00707C88"/>
    <w:rsid w:val="00714285"/>
    <w:rsid w:val="0072223F"/>
    <w:rsid w:val="00724FAA"/>
    <w:rsid w:val="007252B1"/>
    <w:rsid w:val="00733A5E"/>
    <w:rsid w:val="00737323"/>
    <w:rsid w:val="007410B2"/>
    <w:rsid w:val="00743032"/>
    <w:rsid w:val="007438BE"/>
    <w:rsid w:val="00743CEA"/>
    <w:rsid w:val="00750266"/>
    <w:rsid w:val="0075282E"/>
    <w:rsid w:val="00753086"/>
    <w:rsid w:val="007631C8"/>
    <w:rsid w:val="00772CCC"/>
    <w:rsid w:val="007732CB"/>
    <w:rsid w:val="0077427E"/>
    <w:rsid w:val="0077431F"/>
    <w:rsid w:val="00775759"/>
    <w:rsid w:val="007757B5"/>
    <w:rsid w:val="00781580"/>
    <w:rsid w:val="0078173C"/>
    <w:rsid w:val="007837F3"/>
    <w:rsid w:val="00784A52"/>
    <w:rsid w:val="00786E5C"/>
    <w:rsid w:val="00790A35"/>
    <w:rsid w:val="0079547C"/>
    <w:rsid w:val="00795C34"/>
    <w:rsid w:val="00796AAA"/>
    <w:rsid w:val="00797598"/>
    <w:rsid w:val="007A0568"/>
    <w:rsid w:val="007A2AB6"/>
    <w:rsid w:val="007A2F9B"/>
    <w:rsid w:val="007A35EC"/>
    <w:rsid w:val="007B7BBE"/>
    <w:rsid w:val="007C0C5B"/>
    <w:rsid w:val="007C348A"/>
    <w:rsid w:val="007D01D7"/>
    <w:rsid w:val="007D23A9"/>
    <w:rsid w:val="007D7C63"/>
    <w:rsid w:val="007E11E0"/>
    <w:rsid w:val="007E584C"/>
    <w:rsid w:val="007E745B"/>
    <w:rsid w:val="007F0562"/>
    <w:rsid w:val="007F22F6"/>
    <w:rsid w:val="007F586B"/>
    <w:rsid w:val="008079C0"/>
    <w:rsid w:val="00810274"/>
    <w:rsid w:val="00816E75"/>
    <w:rsid w:val="00820A2D"/>
    <w:rsid w:val="00821235"/>
    <w:rsid w:val="00821C48"/>
    <w:rsid w:val="00831BFC"/>
    <w:rsid w:val="00845BBE"/>
    <w:rsid w:val="008466C5"/>
    <w:rsid w:val="00847047"/>
    <w:rsid w:val="00850B37"/>
    <w:rsid w:val="00855037"/>
    <w:rsid w:val="00864457"/>
    <w:rsid w:val="00867B24"/>
    <w:rsid w:val="008722B4"/>
    <w:rsid w:val="00872307"/>
    <w:rsid w:val="00876415"/>
    <w:rsid w:val="00877AEC"/>
    <w:rsid w:val="00883BCE"/>
    <w:rsid w:val="00892EA2"/>
    <w:rsid w:val="008C2408"/>
    <w:rsid w:val="008C2F6F"/>
    <w:rsid w:val="008C529B"/>
    <w:rsid w:val="008C7FFE"/>
    <w:rsid w:val="008E2CE9"/>
    <w:rsid w:val="008E4C79"/>
    <w:rsid w:val="008F4ED4"/>
    <w:rsid w:val="0090130F"/>
    <w:rsid w:val="00903600"/>
    <w:rsid w:val="0090557F"/>
    <w:rsid w:val="00912B9D"/>
    <w:rsid w:val="0092032C"/>
    <w:rsid w:val="009238E0"/>
    <w:rsid w:val="009329C0"/>
    <w:rsid w:val="0094044C"/>
    <w:rsid w:val="009414AF"/>
    <w:rsid w:val="00942564"/>
    <w:rsid w:val="00943523"/>
    <w:rsid w:val="00943CC9"/>
    <w:rsid w:val="0094677B"/>
    <w:rsid w:val="0095102B"/>
    <w:rsid w:val="00951EB3"/>
    <w:rsid w:val="0095785B"/>
    <w:rsid w:val="00962E60"/>
    <w:rsid w:val="00963319"/>
    <w:rsid w:val="009638D0"/>
    <w:rsid w:val="00965BB4"/>
    <w:rsid w:val="00971AAA"/>
    <w:rsid w:val="00974177"/>
    <w:rsid w:val="00975A8C"/>
    <w:rsid w:val="009871D4"/>
    <w:rsid w:val="00996384"/>
    <w:rsid w:val="009A061A"/>
    <w:rsid w:val="009C0E14"/>
    <w:rsid w:val="009C1A3A"/>
    <w:rsid w:val="009C3C74"/>
    <w:rsid w:val="009C7398"/>
    <w:rsid w:val="009D4042"/>
    <w:rsid w:val="009D750E"/>
    <w:rsid w:val="009D7D14"/>
    <w:rsid w:val="009E20FE"/>
    <w:rsid w:val="009F1FFF"/>
    <w:rsid w:val="009F3A10"/>
    <w:rsid w:val="009F493A"/>
    <w:rsid w:val="009F63F4"/>
    <w:rsid w:val="00A0240F"/>
    <w:rsid w:val="00A07186"/>
    <w:rsid w:val="00A11224"/>
    <w:rsid w:val="00A2467F"/>
    <w:rsid w:val="00A25739"/>
    <w:rsid w:val="00A322C5"/>
    <w:rsid w:val="00A3562D"/>
    <w:rsid w:val="00A47063"/>
    <w:rsid w:val="00A51A4A"/>
    <w:rsid w:val="00A520B3"/>
    <w:rsid w:val="00A5666D"/>
    <w:rsid w:val="00A635AD"/>
    <w:rsid w:val="00A64C2B"/>
    <w:rsid w:val="00A7436A"/>
    <w:rsid w:val="00A77312"/>
    <w:rsid w:val="00A95AD0"/>
    <w:rsid w:val="00AA1CEE"/>
    <w:rsid w:val="00AA2F9E"/>
    <w:rsid w:val="00AB467C"/>
    <w:rsid w:val="00AB59BA"/>
    <w:rsid w:val="00AC2341"/>
    <w:rsid w:val="00AC48DA"/>
    <w:rsid w:val="00AC52AA"/>
    <w:rsid w:val="00AC5B5E"/>
    <w:rsid w:val="00AD1A5F"/>
    <w:rsid w:val="00AD2AD6"/>
    <w:rsid w:val="00AD3A4F"/>
    <w:rsid w:val="00AD648A"/>
    <w:rsid w:val="00AD67D0"/>
    <w:rsid w:val="00AE02A3"/>
    <w:rsid w:val="00AE0FC6"/>
    <w:rsid w:val="00AE2DC4"/>
    <w:rsid w:val="00AE3DAB"/>
    <w:rsid w:val="00AE5DBB"/>
    <w:rsid w:val="00AE7F48"/>
    <w:rsid w:val="00AF10A2"/>
    <w:rsid w:val="00AF381F"/>
    <w:rsid w:val="00AF4C85"/>
    <w:rsid w:val="00AF698D"/>
    <w:rsid w:val="00B014FC"/>
    <w:rsid w:val="00B0458E"/>
    <w:rsid w:val="00B05FB8"/>
    <w:rsid w:val="00B077A1"/>
    <w:rsid w:val="00B13D1F"/>
    <w:rsid w:val="00B16D90"/>
    <w:rsid w:val="00B215C7"/>
    <w:rsid w:val="00B24F4F"/>
    <w:rsid w:val="00B30381"/>
    <w:rsid w:val="00B309C9"/>
    <w:rsid w:val="00B3701D"/>
    <w:rsid w:val="00B4044E"/>
    <w:rsid w:val="00B4230E"/>
    <w:rsid w:val="00B435B4"/>
    <w:rsid w:val="00B473F5"/>
    <w:rsid w:val="00B47707"/>
    <w:rsid w:val="00B5019A"/>
    <w:rsid w:val="00B57A6E"/>
    <w:rsid w:val="00B658BB"/>
    <w:rsid w:val="00B67D81"/>
    <w:rsid w:val="00B723D4"/>
    <w:rsid w:val="00B763B5"/>
    <w:rsid w:val="00B81977"/>
    <w:rsid w:val="00B83B3A"/>
    <w:rsid w:val="00B850A8"/>
    <w:rsid w:val="00B938A8"/>
    <w:rsid w:val="00BA3722"/>
    <w:rsid w:val="00BA7C85"/>
    <w:rsid w:val="00BB33ED"/>
    <w:rsid w:val="00BB78DF"/>
    <w:rsid w:val="00BB7AF6"/>
    <w:rsid w:val="00BC41B4"/>
    <w:rsid w:val="00BD0FC9"/>
    <w:rsid w:val="00BD2795"/>
    <w:rsid w:val="00BD41B0"/>
    <w:rsid w:val="00BD73DA"/>
    <w:rsid w:val="00BD7859"/>
    <w:rsid w:val="00BE0CF7"/>
    <w:rsid w:val="00BE3ECB"/>
    <w:rsid w:val="00BE4C0C"/>
    <w:rsid w:val="00BF09D3"/>
    <w:rsid w:val="00BF4AD6"/>
    <w:rsid w:val="00BF5617"/>
    <w:rsid w:val="00C11E11"/>
    <w:rsid w:val="00C12522"/>
    <w:rsid w:val="00C24369"/>
    <w:rsid w:val="00C2489A"/>
    <w:rsid w:val="00C24B22"/>
    <w:rsid w:val="00C25A2F"/>
    <w:rsid w:val="00C27BC8"/>
    <w:rsid w:val="00C3042B"/>
    <w:rsid w:val="00C33B9D"/>
    <w:rsid w:val="00C42662"/>
    <w:rsid w:val="00C46508"/>
    <w:rsid w:val="00C46668"/>
    <w:rsid w:val="00C47E88"/>
    <w:rsid w:val="00C52CF1"/>
    <w:rsid w:val="00C54CDD"/>
    <w:rsid w:val="00C61A49"/>
    <w:rsid w:val="00C61DA8"/>
    <w:rsid w:val="00C6526D"/>
    <w:rsid w:val="00C67D32"/>
    <w:rsid w:val="00C706A2"/>
    <w:rsid w:val="00C75B80"/>
    <w:rsid w:val="00C76042"/>
    <w:rsid w:val="00C77117"/>
    <w:rsid w:val="00C771F3"/>
    <w:rsid w:val="00C81DBC"/>
    <w:rsid w:val="00C854DA"/>
    <w:rsid w:val="00C85A33"/>
    <w:rsid w:val="00C86950"/>
    <w:rsid w:val="00C91630"/>
    <w:rsid w:val="00C93793"/>
    <w:rsid w:val="00C9427F"/>
    <w:rsid w:val="00CA01E6"/>
    <w:rsid w:val="00CA3307"/>
    <w:rsid w:val="00CA6423"/>
    <w:rsid w:val="00CB1D9C"/>
    <w:rsid w:val="00CB2802"/>
    <w:rsid w:val="00CB4AF8"/>
    <w:rsid w:val="00CB7C6A"/>
    <w:rsid w:val="00CC0194"/>
    <w:rsid w:val="00CC6F4F"/>
    <w:rsid w:val="00CC75FC"/>
    <w:rsid w:val="00CD2AB5"/>
    <w:rsid w:val="00CD55A5"/>
    <w:rsid w:val="00CD5E6E"/>
    <w:rsid w:val="00CD6699"/>
    <w:rsid w:val="00CD793E"/>
    <w:rsid w:val="00CE230D"/>
    <w:rsid w:val="00CE3D2A"/>
    <w:rsid w:val="00CE4FF4"/>
    <w:rsid w:val="00CE6A33"/>
    <w:rsid w:val="00CE730C"/>
    <w:rsid w:val="00CF01B0"/>
    <w:rsid w:val="00CF5ED2"/>
    <w:rsid w:val="00CF6278"/>
    <w:rsid w:val="00D010BE"/>
    <w:rsid w:val="00D0121D"/>
    <w:rsid w:val="00D02CFE"/>
    <w:rsid w:val="00D11883"/>
    <w:rsid w:val="00D158C5"/>
    <w:rsid w:val="00D17314"/>
    <w:rsid w:val="00D20409"/>
    <w:rsid w:val="00D20DCE"/>
    <w:rsid w:val="00D27313"/>
    <w:rsid w:val="00D320BB"/>
    <w:rsid w:val="00D34490"/>
    <w:rsid w:val="00D41357"/>
    <w:rsid w:val="00D43C18"/>
    <w:rsid w:val="00D545F6"/>
    <w:rsid w:val="00D6713B"/>
    <w:rsid w:val="00D73243"/>
    <w:rsid w:val="00D81093"/>
    <w:rsid w:val="00D81B03"/>
    <w:rsid w:val="00D85BA0"/>
    <w:rsid w:val="00D87019"/>
    <w:rsid w:val="00D91738"/>
    <w:rsid w:val="00D92432"/>
    <w:rsid w:val="00D93140"/>
    <w:rsid w:val="00D93BE7"/>
    <w:rsid w:val="00D93EE7"/>
    <w:rsid w:val="00D94630"/>
    <w:rsid w:val="00D97DE2"/>
    <w:rsid w:val="00DA203B"/>
    <w:rsid w:val="00DA316B"/>
    <w:rsid w:val="00DA46EE"/>
    <w:rsid w:val="00DA4DBE"/>
    <w:rsid w:val="00DA6501"/>
    <w:rsid w:val="00DA74D7"/>
    <w:rsid w:val="00DA7770"/>
    <w:rsid w:val="00DA7B2B"/>
    <w:rsid w:val="00DB08D2"/>
    <w:rsid w:val="00DB63A0"/>
    <w:rsid w:val="00DC01C7"/>
    <w:rsid w:val="00DC356F"/>
    <w:rsid w:val="00DC489D"/>
    <w:rsid w:val="00DC4A8A"/>
    <w:rsid w:val="00DC7FD9"/>
    <w:rsid w:val="00DE3BB4"/>
    <w:rsid w:val="00DF0A67"/>
    <w:rsid w:val="00DF4E0F"/>
    <w:rsid w:val="00E0090E"/>
    <w:rsid w:val="00E022E8"/>
    <w:rsid w:val="00E11389"/>
    <w:rsid w:val="00E13BB7"/>
    <w:rsid w:val="00E20910"/>
    <w:rsid w:val="00E215D9"/>
    <w:rsid w:val="00E24079"/>
    <w:rsid w:val="00E32C25"/>
    <w:rsid w:val="00E3399A"/>
    <w:rsid w:val="00E4271D"/>
    <w:rsid w:val="00E43D18"/>
    <w:rsid w:val="00E44002"/>
    <w:rsid w:val="00E46637"/>
    <w:rsid w:val="00E539E6"/>
    <w:rsid w:val="00E57102"/>
    <w:rsid w:val="00E57617"/>
    <w:rsid w:val="00E61B1C"/>
    <w:rsid w:val="00E66A06"/>
    <w:rsid w:val="00E72551"/>
    <w:rsid w:val="00E72C1C"/>
    <w:rsid w:val="00E74976"/>
    <w:rsid w:val="00E77235"/>
    <w:rsid w:val="00E83D3D"/>
    <w:rsid w:val="00E83F89"/>
    <w:rsid w:val="00E872C2"/>
    <w:rsid w:val="00EA003E"/>
    <w:rsid w:val="00EA0497"/>
    <w:rsid w:val="00EA5F4B"/>
    <w:rsid w:val="00EB01A8"/>
    <w:rsid w:val="00EB331E"/>
    <w:rsid w:val="00EC13F1"/>
    <w:rsid w:val="00EC3737"/>
    <w:rsid w:val="00EC7035"/>
    <w:rsid w:val="00ED71C9"/>
    <w:rsid w:val="00EE13FF"/>
    <w:rsid w:val="00EE27F8"/>
    <w:rsid w:val="00EF30ED"/>
    <w:rsid w:val="00EF4722"/>
    <w:rsid w:val="00EF63E4"/>
    <w:rsid w:val="00F002C6"/>
    <w:rsid w:val="00F0149A"/>
    <w:rsid w:val="00F042C2"/>
    <w:rsid w:val="00F04E4A"/>
    <w:rsid w:val="00F05639"/>
    <w:rsid w:val="00F059D4"/>
    <w:rsid w:val="00F2077D"/>
    <w:rsid w:val="00F2374B"/>
    <w:rsid w:val="00F32B5C"/>
    <w:rsid w:val="00F370BE"/>
    <w:rsid w:val="00F461D2"/>
    <w:rsid w:val="00F61011"/>
    <w:rsid w:val="00F6299B"/>
    <w:rsid w:val="00F64121"/>
    <w:rsid w:val="00F70BC9"/>
    <w:rsid w:val="00F80751"/>
    <w:rsid w:val="00F91A22"/>
    <w:rsid w:val="00F96599"/>
    <w:rsid w:val="00FA18A5"/>
    <w:rsid w:val="00FB228F"/>
    <w:rsid w:val="00FC286E"/>
    <w:rsid w:val="00FC38A6"/>
    <w:rsid w:val="00FC73D3"/>
    <w:rsid w:val="00FD22AF"/>
    <w:rsid w:val="00FD2E95"/>
    <w:rsid w:val="00FE75F2"/>
    <w:rsid w:val="00FE7E97"/>
    <w:rsid w:val="00FF5364"/>
    <w:rsid w:val="00FF683C"/>
    <w:rsid w:val="00FF77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1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C9427F"/>
    <w:rPr>
      <w:rFonts w:ascii="Arial Narrow" w:hAnsi="Arial Narrow"/>
      <w:sz w:val="22"/>
    </w:rPr>
  </w:style>
  <w:style w:type="paragraph" w:styleId="Nadpis1">
    <w:name w:val="heading 1"/>
    <w:basedOn w:val="Normln"/>
    <w:next w:val="Normln"/>
    <w:link w:val="Nadpis1Char"/>
    <w:qFormat/>
    <w:rsid w:val="00B303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qFormat/>
    <w:rsid w:val="00C9427F"/>
    <w:pPr>
      <w:keepNext/>
      <w:jc w:val="center"/>
      <w:outlineLvl w:val="1"/>
    </w:pPr>
    <w:rPr>
      <w:rFonts w:ascii="Bookman Old Style" w:hAnsi="Bookman Old Style"/>
      <w:b/>
    </w:rPr>
  </w:style>
  <w:style w:type="paragraph" w:styleId="Nadpis3">
    <w:name w:val="heading 3"/>
    <w:basedOn w:val="Normln"/>
    <w:next w:val="Normln"/>
    <w:link w:val="Nadpis3Char"/>
    <w:semiHidden/>
    <w:unhideWhenUsed/>
    <w:qFormat/>
    <w:rsid w:val="00225A4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qFormat/>
    <w:rsid w:val="003F4694"/>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10"/>
    <w:qFormat/>
    <w:rsid w:val="00C9427F"/>
    <w:pPr>
      <w:jc w:val="center"/>
    </w:pPr>
    <w:rPr>
      <w:rFonts w:ascii="Bookman Old Style" w:hAnsi="Bookman Old Style"/>
      <w:b/>
      <w:sz w:val="28"/>
    </w:rPr>
  </w:style>
  <w:style w:type="paragraph" w:styleId="Zkladntextodsazen2">
    <w:name w:val="Body Text Indent 2"/>
    <w:basedOn w:val="Normln"/>
    <w:rsid w:val="00C9427F"/>
    <w:pPr>
      <w:ind w:firstLine="708"/>
      <w:jc w:val="both"/>
    </w:pPr>
    <w:rPr>
      <w:rFonts w:ascii="Times New Roman" w:hAnsi="Times New Roman"/>
    </w:rPr>
  </w:style>
  <w:style w:type="paragraph" w:styleId="Zkladntextodsazen3">
    <w:name w:val="Body Text Indent 3"/>
    <w:basedOn w:val="Normln"/>
    <w:link w:val="Zkladntextodsazen3Char"/>
    <w:rsid w:val="00C9427F"/>
    <w:pPr>
      <w:ind w:firstLine="708"/>
    </w:pPr>
    <w:rPr>
      <w:rFonts w:ascii="Times New Roman" w:hAnsi="Times New Roman"/>
    </w:rPr>
  </w:style>
  <w:style w:type="paragraph" w:styleId="Zkladntext">
    <w:name w:val="Body Text"/>
    <w:basedOn w:val="Normln"/>
    <w:rsid w:val="00C9427F"/>
    <w:pPr>
      <w:jc w:val="both"/>
    </w:pPr>
    <w:rPr>
      <w:rFonts w:ascii="Times New Roman" w:hAnsi="Times New Roman"/>
    </w:rPr>
  </w:style>
  <w:style w:type="table" w:styleId="Mkatabulky">
    <w:name w:val="Table Grid"/>
    <w:basedOn w:val="Normlntabulka"/>
    <w:rsid w:val="00C94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C9427F"/>
    <w:rPr>
      <w:sz w:val="16"/>
      <w:szCs w:val="16"/>
    </w:rPr>
  </w:style>
  <w:style w:type="paragraph" w:styleId="Textkomente">
    <w:name w:val="annotation text"/>
    <w:basedOn w:val="Normln"/>
    <w:semiHidden/>
    <w:rsid w:val="00C9427F"/>
    <w:rPr>
      <w:sz w:val="20"/>
    </w:rPr>
  </w:style>
  <w:style w:type="paragraph" w:styleId="Textpoznpodarou">
    <w:name w:val="footnote text"/>
    <w:basedOn w:val="Normln"/>
    <w:semiHidden/>
    <w:rsid w:val="00C9427F"/>
    <w:rPr>
      <w:sz w:val="20"/>
    </w:rPr>
  </w:style>
  <w:style w:type="character" w:styleId="Znakapoznpodarou">
    <w:name w:val="footnote reference"/>
    <w:semiHidden/>
    <w:rsid w:val="00C9427F"/>
    <w:rPr>
      <w:vertAlign w:val="superscript"/>
    </w:rPr>
  </w:style>
  <w:style w:type="paragraph" w:styleId="Textbubliny">
    <w:name w:val="Balloon Text"/>
    <w:basedOn w:val="Normln"/>
    <w:semiHidden/>
    <w:rsid w:val="00C9427F"/>
    <w:rPr>
      <w:rFonts w:ascii="Tahoma" w:hAnsi="Tahoma" w:cs="Tahoma"/>
      <w:sz w:val="16"/>
      <w:szCs w:val="16"/>
    </w:rPr>
  </w:style>
  <w:style w:type="paragraph" w:styleId="Zpat">
    <w:name w:val="footer"/>
    <w:basedOn w:val="Normln"/>
    <w:link w:val="ZpatChar"/>
    <w:uiPriority w:val="99"/>
    <w:rsid w:val="00C9427F"/>
    <w:pPr>
      <w:tabs>
        <w:tab w:val="center" w:pos="4536"/>
        <w:tab w:val="right" w:pos="9072"/>
      </w:tabs>
    </w:pPr>
  </w:style>
  <w:style w:type="character" w:styleId="slostrnky">
    <w:name w:val="page number"/>
    <w:basedOn w:val="Standardnpsmoodstavce"/>
    <w:rsid w:val="00C9427F"/>
  </w:style>
  <w:style w:type="paragraph" w:styleId="Zhlav">
    <w:name w:val="header"/>
    <w:basedOn w:val="Normln"/>
    <w:link w:val="ZhlavChar"/>
    <w:uiPriority w:val="99"/>
    <w:rsid w:val="00C9427F"/>
    <w:pPr>
      <w:tabs>
        <w:tab w:val="center" w:pos="4536"/>
        <w:tab w:val="right" w:pos="9072"/>
      </w:tabs>
    </w:pPr>
  </w:style>
  <w:style w:type="paragraph" w:customStyle="1" w:styleId="MARIEI">
    <w:name w:val="_MARIE_I"/>
    <w:basedOn w:val="Normln"/>
    <w:next w:val="Normln"/>
    <w:rsid w:val="00430E6B"/>
    <w:pPr>
      <w:numPr>
        <w:numId w:val="2"/>
      </w:numPr>
      <w:suppressAutoHyphens/>
      <w:jc w:val="center"/>
    </w:pPr>
    <w:rPr>
      <w:rFonts w:ascii="Times New Roman" w:hAnsi="Times New Roman"/>
      <w:b/>
      <w:sz w:val="18"/>
      <w:szCs w:val="24"/>
      <w:lang w:eastAsia="ar-SA"/>
    </w:rPr>
  </w:style>
  <w:style w:type="paragraph" w:customStyle="1" w:styleId="MARIEII">
    <w:name w:val="_MARIE_II"/>
    <w:basedOn w:val="Normln"/>
    <w:next w:val="Normln"/>
    <w:link w:val="MARIEIIChar"/>
    <w:rsid w:val="00430E6B"/>
    <w:pPr>
      <w:numPr>
        <w:ilvl w:val="1"/>
        <w:numId w:val="2"/>
      </w:numPr>
      <w:suppressAutoHyphens/>
      <w:jc w:val="both"/>
    </w:pPr>
    <w:rPr>
      <w:bCs/>
      <w:sz w:val="18"/>
      <w:szCs w:val="18"/>
      <w:lang w:eastAsia="ar-SA"/>
    </w:rPr>
  </w:style>
  <w:style w:type="paragraph" w:customStyle="1" w:styleId="MARIEIII">
    <w:name w:val="_MARIE_III"/>
    <w:basedOn w:val="Normln"/>
    <w:next w:val="Normln"/>
    <w:rsid w:val="00430E6B"/>
    <w:pPr>
      <w:numPr>
        <w:ilvl w:val="2"/>
        <w:numId w:val="2"/>
      </w:numPr>
      <w:suppressAutoHyphens/>
      <w:jc w:val="both"/>
    </w:pPr>
    <w:rPr>
      <w:rFonts w:ascii="Times New Roman" w:hAnsi="Times New Roman"/>
      <w:sz w:val="18"/>
      <w:szCs w:val="18"/>
      <w:lang w:eastAsia="ar-SA"/>
    </w:rPr>
  </w:style>
  <w:style w:type="character" w:customStyle="1" w:styleId="MARIEIIChar">
    <w:name w:val="_MARIE_II Char"/>
    <w:link w:val="MARIEII"/>
    <w:rsid w:val="00430E6B"/>
    <w:rPr>
      <w:rFonts w:ascii="Arial Narrow" w:hAnsi="Arial Narrow"/>
      <w:bCs/>
      <w:sz w:val="18"/>
      <w:szCs w:val="18"/>
      <w:lang w:eastAsia="ar-SA"/>
    </w:rPr>
  </w:style>
  <w:style w:type="paragraph" w:customStyle="1" w:styleId="Normodsaz">
    <w:name w:val="Norm.odsaz."/>
    <w:basedOn w:val="Normln"/>
    <w:rsid w:val="006556D2"/>
    <w:pPr>
      <w:suppressAutoHyphens/>
      <w:spacing w:before="120" w:after="120"/>
      <w:jc w:val="both"/>
    </w:pPr>
    <w:rPr>
      <w:rFonts w:ascii="Arial" w:hAnsi="Arial"/>
      <w:sz w:val="20"/>
      <w:lang w:eastAsia="ar-SA"/>
    </w:rPr>
  </w:style>
  <w:style w:type="paragraph" w:styleId="Pedmtkomente">
    <w:name w:val="annotation subject"/>
    <w:basedOn w:val="Textkomente"/>
    <w:next w:val="Textkomente"/>
    <w:semiHidden/>
    <w:rsid w:val="00225E92"/>
    <w:rPr>
      <w:b/>
      <w:bCs/>
    </w:rPr>
  </w:style>
  <w:style w:type="paragraph" w:styleId="Textvbloku">
    <w:name w:val="Block Text"/>
    <w:basedOn w:val="Normln"/>
    <w:rsid w:val="00624190"/>
    <w:pPr>
      <w:tabs>
        <w:tab w:val="left" w:pos="284"/>
      </w:tabs>
      <w:spacing w:line="240" w:lineRule="atLeast"/>
      <w:ind w:left="284" w:right="46" w:hanging="284"/>
      <w:jc w:val="both"/>
    </w:pPr>
    <w:rPr>
      <w:rFonts w:ascii="Times New Roman" w:hAnsi="Times New Roman"/>
      <w:sz w:val="20"/>
    </w:rPr>
  </w:style>
  <w:style w:type="paragraph" w:styleId="Revize">
    <w:name w:val="Revision"/>
    <w:hidden/>
    <w:uiPriority w:val="99"/>
    <w:semiHidden/>
    <w:rsid w:val="00392E5A"/>
    <w:rPr>
      <w:rFonts w:ascii="Arial Narrow" w:hAnsi="Arial Narrow"/>
      <w:sz w:val="22"/>
    </w:rPr>
  </w:style>
  <w:style w:type="character" w:customStyle="1" w:styleId="Nadpis4Char">
    <w:name w:val="Nadpis 4 Char"/>
    <w:link w:val="Nadpis4"/>
    <w:semiHidden/>
    <w:rsid w:val="003F4694"/>
    <w:rPr>
      <w:rFonts w:ascii="Calibri" w:eastAsia="Times New Roman" w:hAnsi="Calibri" w:cs="Times New Roman"/>
      <w:b/>
      <w:bCs/>
      <w:sz w:val="28"/>
      <w:szCs w:val="28"/>
    </w:rPr>
  </w:style>
  <w:style w:type="paragraph" w:customStyle="1" w:styleId="text">
    <w:name w:val="text"/>
    <w:basedOn w:val="Normln"/>
    <w:rsid w:val="003F4694"/>
    <w:pPr>
      <w:suppressAutoHyphens/>
      <w:overflowPunct w:val="0"/>
      <w:spacing w:line="220" w:lineRule="atLeast"/>
      <w:jc w:val="both"/>
    </w:pPr>
    <w:rPr>
      <w:rFonts w:ascii="Book Antiqua" w:hAnsi="Book Antiqua"/>
      <w:color w:val="000000"/>
      <w:sz w:val="18"/>
      <w:szCs w:val="18"/>
      <w:lang w:eastAsia="ar-SA"/>
    </w:rPr>
  </w:style>
  <w:style w:type="paragraph" w:customStyle="1" w:styleId="StylMARIEIITun1">
    <w:name w:val="Styl _MARIE_II + Tučné1"/>
    <w:basedOn w:val="MARIEII"/>
    <w:link w:val="StylMARIEIITun1Char"/>
    <w:rsid w:val="003F4694"/>
    <w:pPr>
      <w:numPr>
        <w:ilvl w:val="0"/>
        <w:numId w:val="0"/>
      </w:numPr>
    </w:pPr>
    <w:rPr>
      <w:b/>
    </w:rPr>
  </w:style>
  <w:style w:type="character" w:customStyle="1" w:styleId="StylMARIEIITun1Char">
    <w:name w:val="Styl _MARIE_II + Tučné1 Char"/>
    <w:link w:val="StylMARIEIITun1"/>
    <w:rsid w:val="003F4694"/>
    <w:rPr>
      <w:rFonts w:ascii="Arial Narrow" w:hAnsi="Arial Narrow"/>
      <w:b/>
      <w:bCs/>
      <w:sz w:val="18"/>
      <w:szCs w:val="18"/>
      <w:lang w:val="cs-CZ" w:eastAsia="ar-SA" w:bidi="ar-SA"/>
    </w:rPr>
  </w:style>
  <w:style w:type="paragraph" w:customStyle="1" w:styleId="Smlouva-slo">
    <w:name w:val="Smlouva-číslo"/>
    <w:basedOn w:val="Normln"/>
    <w:rsid w:val="003F4694"/>
    <w:pPr>
      <w:spacing w:before="120" w:line="240" w:lineRule="atLeast"/>
      <w:jc w:val="both"/>
    </w:pPr>
    <w:rPr>
      <w:rFonts w:ascii="Times New Roman" w:hAnsi="Times New Roman"/>
      <w:sz w:val="24"/>
      <w:szCs w:val="24"/>
    </w:rPr>
  </w:style>
  <w:style w:type="paragraph" w:customStyle="1" w:styleId="Normln1">
    <w:name w:val="Normální1"/>
    <w:rsid w:val="00772CCC"/>
    <w:rPr>
      <w:rFonts w:ascii="Arial Narrow" w:eastAsia="ヒラギノ角ゴ Pro W3" w:hAnsi="Arial Narrow"/>
      <w:color w:val="000000"/>
      <w:sz w:val="22"/>
    </w:rPr>
  </w:style>
  <w:style w:type="paragraph" w:customStyle="1" w:styleId="Char">
    <w:name w:val="Char"/>
    <w:basedOn w:val="Normln"/>
    <w:semiHidden/>
    <w:rsid w:val="00582908"/>
    <w:pPr>
      <w:spacing w:after="160" w:line="240" w:lineRule="exact"/>
    </w:pPr>
    <w:rPr>
      <w:rFonts w:ascii="Arial" w:hAnsi="Arial"/>
      <w:szCs w:val="22"/>
      <w:lang w:val="en-US" w:eastAsia="en-US"/>
    </w:rPr>
  </w:style>
  <w:style w:type="paragraph" w:styleId="Rozloendokumentu">
    <w:name w:val="Document Map"/>
    <w:basedOn w:val="Normln"/>
    <w:semiHidden/>
    <w:rsid w:val="00C77117"/>
    <w:pPr>
      <w:shd w:val="clear" w:color="auto" w:fill="000080"/>
    </w:pPr>
    <w:rPr>
      <w:rFonts w:ascii="Tahoma" w:hAnsi="Tahoma" w:cs="Tahoma"/>
      <w:sz w:val="20"/>
    </w:rPr>
  </w:style>
  <w:style w:type="paragraph" w:customStyle="1" w:styleId="fax">
    <w:name w:val="fax"/>
    <w:basedOn w:val="Normln"/>
    <w:rsid w:val="00AF381F"/>
    <w:pPr>
      <w:tabs>
        <w:tab w:val="right" w:pos="6804"/>
      </w:tabs>
    </w:pPr>
    <w:rPr>
      <w:rFonts w:ascii="Arial Rounded MT Bold" w:hAnsi="Arial Rounded MT Bold"/>
      <w:b/>
      <w:i/>
      <w:sz w:val="20"/>
      <w:lang w:val="en-GB"/>
    </w:rPr>
  </w:style>
  <w:style w:type="paragraph" w:customStyle="1" w:styleId="Nabidkanadpis">
    <w:name w:val="Nabidka nadpis"/>
    <w:basedOn w:val="Normln"/>
    <w:rsid w:val="00AF381F"/>
    <w:pPr>
      <w:overflowPunct w:val="0"/>
      <w:autoSpaceDE w:val="0"/>
      <w:autoSpaceDN w:val="0"/>
      <w:adjustRightInd w:val="0"/>
      <w:jc w:val="both"/>
      <w:textAlignment w:val="baseline"/>
    </w:pPr>
    <w:rPr>
      <w:rFonts w:ascii="Arial" w:hAnsi="Arial"/>
      <w:b/>
      <w:caps/>
      <w:sz w:val="20"/>
    </w:rPr>
  </w:style>
  <w:style w:type="character" w:styleId="Hypertextovodkaz">
    <w:name w:val="Hyperlink"/>
    <w:uiPriority w:val="99"/>
    <w:rsid w:val="00A25739"/>
    <w:rPr>
      <w:color w:val="0000FF"/>
      <w:u w:val="single"/>
    </w:rPr>
  </w:style>
  <w:style w:type="paragraph" w:customStyle="1" w:styleId="Default">
    <w:name w:val="Default"/>
    <w:rsid w:val="009C0E14"/>
    <w:pPr>
      <w:autoSpaceDE w:val="0"/>
      <w:autoSpaceDN w:val="0"/>
      <w:adjustRightInd w:val="0"/>
    </w:pPr>
    <w:rPr>
      <w:color w:val="000000"/>
      <w:sz w:val="24"/>
      <w:szCs w:val="24"/>
    </w:rPr>
  </w:style>
  <w:style w:type="paragraph" w:styleId="Bezmezer">
    <w:name w:val="No Spacing"/>
    <w:basedOn w:val="Normln"/>
    <w:uiPriority w:val="99"/>
    <w:qFormat/>
    <w:rsid w:val="004432BF"/>
    <w:pPr>
      <w:ind w:left="709"/>
      <w:jc w:val="both"/>
    </w:pPr>
    <w:rPr>
      <w:rFonts w:ascii="Calibri" w:eastAsia="Calibri" w:hAnsi="Calibri"/>
      <w:szCs w:val="22"/>
      <w:lang w:eastAsia="en-US"/>
    </w:rPr>
  </w:style>
  <w:style w:type="character" w:customStyle="1" w:styleId="ZpatChar">
    <w:name w:val="Zápatí Char"/>
    <w:link w:val="Zpat"/>
    <w:uiPriority w:val="99"/>
    <w:rsid w:val="000F1F28"/>
    <w:rPr>
      <w:rFonts w:ascii="Arial Narrow" w:hAnsi="Arial Narrow"/>
      <w:sz w:val="22"/>
    </w:rPr>
  </w:style>
  <w:style w:type="character" w:styleId="Siln">
    <w:name w:val="Strong"/>
    <w:basedOn w:val="Standardnpsmoodstavce"/>
    <w:qFormat/>
    <w:rsid w:val="004312EC"/>
    <w:rPr>
      <w:b/>
      <w:bCs/>
    </w:rPr>
  </w:style>
  <w:style w:type="paragraph" w:styleId="Odstavecseseznamem">
    <w:name w:val="List Paragraph"/>
    <w:basedOn w:val="Normln"/>
    <w:uiPriority w:val="34"/>
    <w:qFormat/>
    <w:rsid w:val="004319EB"/>
    <w:pPr>
      <w:ind w:left="720"/>
      <w:contextualSpacing/>
    </w:pPr>
  </w:style>
  <w:style w:type="character" w:customStyle="1" w:styleId="Nadpis3Char">
    <w:name w:val="Nadpis 3 Char"/>
    <w:basedOn w:val="Standardnpsmoodstavce"/>
    <w:link w:val="Nadpis3"/>
    <w:semiHidden/>
    <w:rsid w:val="00225A40"/>
    <w:rPr>
      <w:rFonts w:asciiTheme="majorHAnsi" w:eastAsiaTheme="majorEastAsia" w:hAnsiTheme="majorHAnsi" w:cstheme="majorBidi"/>
      <w:color w:val="1F4D78" w:themeColor="accent1" w:themeShade="7F"/>
      <w:sz w:val="24"/>
      <w:szCs w:val="24"/>
    </w:rPr>
  </w:style>
  <w:style w:type="character" w:customStyle="1" w:styleId="ZhlavChar">
    <w:name w:val="Záhlaví Char"/>
    <w:basedOn w:val="Standardnpsmoodstavce"/>
    <w:link w:val="Zhlav"/>
    <w:uiPriority w:val="99"/>
    <w:locked/>
    <w:rsid w:val="00BE3ECB"/>
    <w:rPr>
      <w:rFonts w:ascii="Arial Narrow" w:hAnsi="Arial Narrow"/>
      <w:sz w:val="22"/>
    </w:rPr>
  </w:style>
  <w:style w:type="character" w:customStyle="1" w:styleId="NzevChar">
    <w:name w:val="Název Char"/>
    <w:basedOn w:val="Standardnpsmoodstavce"/>
    <w:link w:val="Nzev"/>
    <w:uiPriority w:val="10"/>
    <w:rsid w:val="00B30381"/>
    <w:rPr>
      <w:rFonts w:ascii="Bookman Old Style" w:hAnsi="Bookman Old Style"/>
      <w:b/>
      <w:sz w:val="28"/>
    </w:rPr>
  </w:style>
  <w:style w:type="paragraph" w:styleId="Obsah1">
    <w:name w:val="toc 1"/>
    <w:basedOn w:val="Normln"/>
    <w:next w:val="Normln"/>
    <w:autoRedefine/>
    <w:uiPriority w:val="39"/>
    <w:unhideWhenUsed/>
    <w:rsid w:val="00B30381"/>
    <w:pPr>
      <w:tabs>
        <w:tab w:val="left" w:pos="426"/>
        <w:tab w:val="right" w:leader="dot" w:pos="9628"/>
      </w:tabs>
      <w:spacing w:before="120" w:after="100"/>
      <w:jc w:val="both"/>
    </w:pPr>
    <w:rPr>
      <w:rFonts w:asciiTheme="minorHAnsi" w:hAnsiTheme="minorHAnsi"/>
    </w:rPr>
  </w:style>
  <w:style w:type="character" w:customStyle="1" w:styleId="Nadpis1Char">
    <w:name w:val="Nadpis 1 Char"/>
    <w:basedOn w:val="Standardnpsmoodstavce"/>
    <w:link w:val="Nadpis1"/>
    <w:rsid w:val="00B30381"/>
    <w:rPr>
      <w:rFonts w:asciiTheme="majorHAnsi" w:eastAsiaTheme="majorEastAsia" w:hAnsiTheme="majorHAnsi" w:cstheme="majorBidi"/>
      <w:color w:val="2E74B5" w:themeColor="accent1" w:themeShade="BF"/>
      <w:sz w:val="32"/>
      <w:szCs w:val="32"/>
    </w:rPr>
  </w:style>
  <w:style w:type="character" w:customStyle="1" w:styleId="Zkladntextodsazen3Char">
    <w:name w:val="Základní text odsazený 3 Char"/>
    <w:basedOn w:val="Standardnpsmoodstavce"/>
    <w:link w:val="Zkladntextodsazen3"/>
    <w:rsid w:val="00B3038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57807">
      <w:bodyDiv w:val="1"/>
      <w:marLeft w:val="0"/>
      <w:marRight w:val="0"/>
      <w:marTop w:val="0"/>
      <w:marBottom w:val="0"/>
      <w:divBdr>
        <w:top w:val="none" w:sz="0" w:space="0" w:color="auto"/>
        <w:left w:val="none" w:sz="0" w:space="0" w:color="auto"/>
        <w:bottom w:val="none" w:sz="0" w:space="0" w:color="auto"/>
        <w:right w:val="none" w:sz="0" w:space="0" w:color="auto"/>
      </w:divBdr>
    </w:div>
    <w:div w:id="257062791">
      <w:bodyDiv w:val="1"/>
      <w:marLeft w:val="0"/>
      <w:marRight w:val="0"/>
      <w:marTop w:val="0"/>
      <w:marBottom w:val="0"/>
      <w:divBdr>
        <w:top w:val="none" w:sz="0" w:space="0" w:color="auto"/>
        <w:left w:val="none" w:sz="0" w:space="0" w:color="auto"/>
        <w:bottom w:val="none" w:sz="0" w:space="0" w:color="auto"/>
        <w:right w:val="none" w:sz="0" w:space="0" w:color="auto"/>
      </w:divBdr>
    </w:div>
    <w:div w:id="1335261606">
      <w:bodyDiv w:val="1"/>
      <w:marLeft w:val="0"/>
      <w:marRight w:val="0"/>
      <w:marTop w:val="0"/>
      <w:marBottom w:val="0"/>
      <w:divBdr>
        <w:top w:val="none" w:sz="0" w:space="0" w:color="auto"/>
        <w:left w:val="none" w:sz="0" w:space="0" w:color="auto"/>
        <w:bottom w:val="none" w:sz="0" w:space="0" w:color="auto"/>
        <w:right w:val="none" w:sz="0" w:space="0" w:color="auto"/>
      </w:divBdr>
    </w:div>
    <w:div w:id="1539198469">
      <w:bodyDiv w:val="1"/>
      <w:marLeft w:val="0"/>
      <w:marRight w:val="0"/>
      <w:marTop w:val="0"/>
      <w:marBottom w:val="0"/>
      <w:divBdr>
        <w:top w:val="none" w:sz="0" w:space="0" w:color="auto"/>
        <w:left w:val="none" w:sz="0" w:space="0" w:color="auto"/>
        <w:bottom w:val="none" w:sz="0" w:space="0" w:color="auto"/>
        <w:right w:val="none" w:sz="0" w:space="0" w:color="auto"/>
      </w:divBdr>
    </w:div>
    <w:div w:id="1677418977">
      <w:bodyDiv w:val="1"/>
      <w:marLeft w:val="75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3787</Words>
  <Characters>22344</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26079</CharactersWithSpaces>
  <SharedDoc>false</SharedDoc>
  <HLinks>
    <vt:vector size="6" baseType="variant">
      <vt:variant>
        <vt:i4>131140</vt:i4>
      </vt:variant>
      <vt:variant>
        <vt:i4>0</vt:i4>
      </vt:variant>
      <vt:variant>
        <vt:i4>0</vt:i4>
      </vt:variant>
      <vt:variant>
        <vt:i4>5</vt:i4>
      </vt:variant>
      <vt:variant>
        <vt:lpwstr>http://www.vutbr.cz/uredni-deska/verejne-zakazky/dokumenty-zadavatele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2018-10-12T11:24:00Z</dcterms:created>
  <dcterms:modified xsi:type="dcterms:W3CDTF">2018-11-30T08:25:00Z</dcterms:modified>
</cp:coreProperties>
</file>