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403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62A2C21C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C760D93" w14:textId="6CCE8A33" w:rsidR="00B13CCD" w:rsidRPr="0078151C" w:rsidRDefault="0078151C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PŘÍLOHA č. 3</w:t>
      </w:r>
    </w:p>
    <w:p w14:paraId="37F39BE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78151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78151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E8BC8DB" w14:textId="6D019EE6" w:rsidR="0078151C" w:rsidRPr="0078151C" w:rsidRDefault="0078151C" w:rsidP="0078151C">
      <w:pPr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78151C">
        <w:rPr>
          <w:rFonts w:ascii="Palatino Linotype" w:hAnsi="Palatino Linotype"/>
          <w:b/>
          <w:sz w:val="40"/>
          <w:szCs w:val="40"/>
        </w:rPr>
        <w:t xml:space="preserve">„Dodávka praček pro DS </w:t>
      </w:r>
      <w:r w:rsidR="00027920" w:rsidRPr="00027920">
        <w:rPr>
          <w:rFonts w:ascii="Palatino Linotype" w:hAnsi="Palatino Linotype"/>
          <w:b/>
          <w:sz w:val="40"/>
          <w:szCs w:val="40"/>
        </w:rPr>
        <w:t>Nová slunečnice</w:t>
      </w:r>
      <w:r w:rsidR="00214BE9">
        <w:rPr>
          <w:rFonts w:ascii="Palatino Linotype" w:hAnsi="Palatino Linotype"/>
          <w:b/>
          <w:sz w:val="40"/>
          <w:szCs w:val="40"/>
        </w:rPr>
        <w:t xml:space="preserve"> </w:t>
      </w:r>
      <w:r w:rsidR="00C63052">
        <w:rPr>
          <w:rFonts w:ascii="Palatino Linotype" w:hAnsi="Palatino Linotype"/>
          <w:b/>
          <w:sz w:val="40"/>
          <w:szCs w:val="40"/>
        </w:rPr>
        <w:t>2016</w:t>
      </w:r>
      <w:r w:rsidRPr="0078151C">
        <w:rPr>
          <w:rFonts w:ascii="Palatino Linotype" w:hAnsi="Palatino Linotype"/>
          <w:b/>
          <w:sz w:val="40"/>
          <w:szCs w:val="40"/>
        </w:rPr>
        <w:t>“</w:t>
      </w:r>
    </w:p>
    <w:p w14:paraId="5C15085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664815E3" w:rsidR="00B13CCD" w:rsidRPr="0078151C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předloha čestného prohlášení uchazeče o splnění</w:t>
      </w:r>
      <w:r w:rsidR="007E1CFE" w:rsidRPr="0078151C">
        <w:rPr>
          <w:rFonts w:ascii="Palatino Linotype" w:hAnsi="Palatino Linotype" w:cs="Arial"/>
          <w:sz w:val="24"/>
          <w:szCs w:val="24"/>
        </w:rPr>
        <w:t xml:space="preserve"> základní</w:t>
      </w:r>
      <w:r w:rsidRPr="0078151C">
        <w:rPr>
          <w:rFonts w:ascii="Palatino Linotype" w:hAnsi="Palatino Linotype" w:cs="Arial"/>
          <w:sz w:val="24"/>
          <w:szCs w:val="24"/>
        </w:rPr>
        <w:t xml:space="preserve"> kvalifikace</w:t>
      </w:r>
    </w:p>
    <w:p w14:paraId="07C5E9DA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78151C" w:rsidSect="007637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767C9BB3" w:rsidR="006C4E79" w:rsidRPr="0078151C" w:rsidRDefault="007637A8" w:rsidP="006C4E79">
      <w:pPr>
        <w:pStyle w:val="Podtitul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 xml:space="preserve">PROHLÁŠENÍ UCHAZEČE O SPLNĚNÍ </w:t>
      </w:r>
      <w:r w:rsidR="007E1CFE" w:rsidRPr="0078151C">
        <w:rPr>
          <w:rFonts w:ascii="Palatino Linotype" w:hAnsi="Palatino Linotype"/>
        </w:rPr>
        <w:t xml:space="preserve">ZÁKLADNÍ </w:t>
      </w:r>
      <w:r w:rsidRPr="0078151C">
        <w:rPr>
          <w:rFonts w:ascii="Palatino Linotype" w:hAnsi="Palatino Linotype"/>
        </w:rPr>
        <w:t>KVALIFIKACE</w:t>
      </w:r>
    </w:p>
    <w:p w14:paraId="6C38E5A4" w14:textId="77777777" w:rsidR="006C4E79" w:rsidRPr="0078151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Uchazeč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se sídlem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IČ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zastoupen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78151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 xml:space="preserve">, </w:t>
      </w:r>
      <w:r w:rsidRPr="0078151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78151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který se </w:t>
      </w:r>
      <w:r w:rsidRPr="0078151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78151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78151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78151C">
        <w:rPr>
          <w:rFonts w:ascii="Palatino Linotype" w:hAnsi="Palatino Linotype" w:cs="Arial"/>
          <w:b/>
          <w:sz w:val="24"/>
          <w:szCs w:val="24"/>
        </w:rPr>
        <w:t> </w:t>
      </w:r>
      <w:r w:rsidRPr="0078151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78151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2050AA6" w14:textId="7239DEF4" w:rsidR="00E06465" w:rsidRPr="0078151C" w:rsidRDefault="00E06465" w:rsidP="00E06465">
      <w:pPr>
        <w:pStyle w:val="Nzev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„</w:t>
      </w:r>
      <w:r w:rsidR="00027920" w:rsidRPr="00027920">
        <w:rPr>
          <w:rFonts w:ascii="Palatino Linotype" w:hAnsi="Palatino Linotype"/>
          <w:caps w:val="0"/>
        </w:rPr>
        <w:t>Dodávka praček pro DS Nová slunečnice</w:t>
      </w:r>
      <w:r w:rsidR="00214BE9">
        <w:rPr>
          <w:rFonts w:ascii="Palatino Linotype" w:hAnsi="Palatino Linotype"/>
          <w:caps w:val="0"/>
        </w:rPr>
        <w:t xml:space="preserve"> </w:t>
      </w:r>
      <w:bookmarkStart w:id="3" w:name="_GoBack"/>
      <w:bookmarkEnd w:id="3"/>
      <w:r w:rsidR="00027920" w:rsidRPr="00027920">
        <w:rPr>
          <w:rFonts w:ascii="Palatino Linotype" w:hAnsi="Palatino Linotype"/>
          <w:caps w:val="0"/>
        </w:rPr>
        <w:t>2016</w:t>
      </w:r>
      <w:r w:rsidRPr="0078151C">
        <w:rPr>
          <w:rFonts w:ascii="Palatino Linotype" w:hAnsi="Palatino Linotype"/>
        </w:rPr>
        <w:t>“</w:t>
      </w:r>
    </w:p>
    <w:p w14:paraId="00845CDA" w14:textId="77777777" w:rsidR="006C4E79" w:rsidRPr="0078151C" w:rsidRDefault="00D53802" w:rsidP="007637A8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 </w:t>
      </w:r>
    </w:p>
    <w:p w14:paraId="70EAD742" w14:textId="77777777" w:rsidR="00D53802" w:rsidRPr="0078151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/>
          <w:b/>
          <w:bCs/>
        </w:rPr>
        <w:t>tímto čestně a pravdivě prohlašuje, že:</w:t>
      </w:r>
    </w:p>
    <w:p w14:paraId="7C50E46D" w14:textId="77777777" w:rsidR="007637A8" w:rsidRPr="0078151C" w:rsidRDefault="007637A8" w:rsidP="007637A8">
      <w:pPr>
        <w:pStyle w:val="Odstavecseseznamem"/>
        <w:numPr>
          <w:ilvl w:val="0"/>
          <w:numId w:val="29"/>
        </w:numPr>
        <w:ind w:left="709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 w:cs="Arial"/>
          <w:bCs/>
          <w:sz w:val="24"/>
          <w:szCs w:val="24"/>
        </w:rPr>
        <w:t>splňuje následující základní kvalifikační předpoklady, že</w:t>
      </w:r>
    </w:p>
    <w:p w14:paraId="4658331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0ACDF2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2FAE22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>v posledních 3 letech nenaplnil skutkovou podstatu jednání nekalé soutěže formou podplácení podle zvláštního právního předpisu,</w:t>
      </w:r>
    </w:p>
    <w:p w14:paraId="2DC277A4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18748C0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 likvidaci,</w:t>
      </w:r>
    </w:p>
    <w:p w14:paraId="4A2C738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v evidenci daní zachyceny daňové nedoplatky, a to jak v České republice, tak v zemi sídla, místa podnikání či bydliště dodavatele,</w:t>
      </w:r>
    </w:p>
    <w:p w14:paraId="265A0353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nedoplatek na pojistném a na penále na veřejné zdravotní pojištění, a to jak v České republice, tak v zemi sídla, místa podnikání či bydliště dodavatele,</w:t>
      </w:r>
    </w:p>
    <w:p w14:paraId="663E60D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14:paraId="0216023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v 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215F668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veden v rejstříku osob se zákazem plnění veřejných zakázek a</w:t>
      </w:r>
    </w:p>
    <w:p w14:paraId="63ECF028" w14:textId="77777777" w:rsidR="00D53802" w:rsidRDefault="00D53802" w:rsidP="0025648C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nebyla v posledních 3 letech pravomocně uložena pokuta za umožnění výkonu nelegální práce podle zvláštního právního předpisu.</w:t>
      </w:r>
    </w:p>
    <w:p w14:paraId="557DF0B1" w14:textId="4E99BB0A" w:rsidR="00C63052" w:rsidRPr="00C63052" w:rsidRDefault="00C63052" w:rsidP="00C63052">
      <w:pPr>
        <w:pStyle w:val="Nadpis3"/>
        <w:rPr>
          <w:rFonts w:ascii="Palatino Linotype" w:hAnsi="Palatino Linotype"/>
        </w:rPr>
      </w:pPr>
      <w:r w:rsidRPr="00C63052">
        <w:rPr>
          <w:rFonts w:ascii="Palatino Linotype" w:hAnsi="Palatino Linotype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14:paraId="13C61855" w14:textId="77777777" w:rsidR="00D53802" w:rsidRPr="0078151C" w:rsidRDefault="00D53802" w:rsidP="00D53802">
      <w:pPr>
        <w:rPr>
          <w:rFonts w:ascii="Palatino Linotype" w:hAnsi="Palatino Linotype"/>
        </w:rPr>
      </w:pPr>
    </w:p>
    <w:p w14:paraId="3C8D6511" w14:textId="77777777" w:rsidR="0025648C" w:rsidRPr="0078151C" w:rsidRDefault="0025648C" w:rsidP="0025648C">
      <w:pPr>
        <w:rPr>
          <w:rFonts w:ascii="Palatino Linotype" w:hAnsi="Palatino Linotype"/>
        </w:rPr>
      </w:pPr>
    </w:p>
    <w:p w14:paraId="15F68255" w14:textId="7427FA9B" w:rsidR="00814B7F" w:rsidRPr="0078151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78151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78151C" w:rsidRDefault="00D53802" w:rsidP="00784AAE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V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  <w:r w:rsidRPr="0078151C">
        <w:rPr>
          <w:rFonts w:ascii="Palatino Linotype" w:hAnsi="Palatino Linotype"/>
        </w:rPr>
        <w:t xml:space="preserve"> dne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</w:p>
    <w:p w14:paraId="2A993A7B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56F12579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14:paraId="102EAD45" w14:textId="731F54AD" w:rsidR="00814B7F" w:rsidRPr="0078151C" w:rsidRDefault="00C63052" w:rsidP="00E06465">
      <w:pPr>
        <w:spacing w:after="0"/>
        <w:ind w:left="3828"/>
        <w:jc w:val="center"/>
        <w:rPr>
          <w:rFonts w:ascii="Palatino Linotype" w:hAnsi="Palatino Linotype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7637A8" w:rsidRPr="0078151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sectPr w:rsidR="00814B7F" w:rsidRPr="0078151C" w:rsidSect="00E06465">
      <w:headerReference w:type="default" r:id="rId12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6AAC9" w14:textId="77777777" w:rsidR="00F525C4" w:rsidRDefault="00F525C4" w:rsidP="00E96281">
      <w:pPr>
        <w:spacing w:after="0"/>
      </w:pPr>
      <w:r>
        <w:separator/>
      </w:r>
    </w:p>
  </w:endnote>
  <w:endnote w:type="continuationSeparator" w:id="0">
    <w:p w14:paraId="0EEBD1B6" w14:textId="77777777" w:rsidR="00F525C4" w:rsidRDefault="00F525C4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0E26" w14:textId="77777777" w:rsidR="00F525C4" w:rsidRDefault="00F525C4" w:rsidP="00E96281">
      <w:pPr>
        <w:spacing w:after="0"/>
      </w:pPr>
      <w:r>
        <w:separator/>
      </w:r>
    </w:p>
  </w:footnote>
  <w:footnote w:type="continuationSeparator" w:id="0">
    <w:p w14:paraId="7C0A26CD" w14:textId="77777777" w:rsidR="00F525C4" w:rsidRDefault="00F525C4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98E3" w14:textId="3F5631EE" w:rsidR="00752526" w:rsidRDefault="00F525C4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6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8"/>
  </w:num>
  <w:num w:numId="7">
    <w:abstractNumId w:val="6"/>
  </w:num>
  <w:num w:numId="8">
    <w:abstractNumId w:val="0"/>
  </w:num>
  <w:num w:numId="9">
    <w:abstractNumId w:val="22"/>
  </w:num>
  <w:num w:numId="10">
    <w:abstractNumId w:val="27"/>
  </w:num>
  <w:num w:numId="11">
    <w:abstractNumId w:val="21"/>
  </w:num>
  <w:num w:numId="12">
    <w:abstractNumId w:val="26"/>
  </w:num>
  <w:num w:numId="13">
    <w:abstractNumId w:val="2"/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28"/>
  </w:num>
  <w:num w:numId="21">
    <w:abstractNumId w:val="14"/>
  </w:num>
  <w:num w:numId="22">
    <w:abstractNumId w:val="15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2"/>
    <w:rsid w:val="00004115"/>
    <w:rsid w:val="0000415C"/>
    <w:rsid w:val="00027920"/>
    <w:rsid w:val="0004390F"/>
    <w:rsid w:val="00097CC6"/>
    <w:rsid w:val="000F0E7E"/>
    <w:rsid w:val="0013301E"/>
    <w:rsid w:val="001737E7"/>
    <w:rsid w:val="001B2F52"/>
    <w:rsid w:val="00214BE9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763C4"/>
    <w:rsid w:val="008770D9"/>
    <w:rsid w:val="008D5DC3"/>
    <w:rsid w:val="009B3982"/>
    <w:rsid w:val="009F1DEB"/>
    <w:rsid w:val="00A13512"/>
    <w:rsid w:val="00A614E9"/>
    <w:rsid w:val="00AE50E1"/>
    <w:rsid w:val="00B13CCD"/>
    <w:rsid w:val="00B2723A"/>
    <w:rsid w:val="00B9627D"/>
    <w:rsid w:val="00BC38F6"/>
    <w:rsid w:val="00BD4DFF"/>
    <w:rsid w:val="00BE7C80"/>
    <w:rsid w:val="00C2354E"/>
    <w:rsid w:val="00C512B9"/>
    <w:rsid w:val="00C63052"/>
    <w:rsid w:val="00D12ED2"/>
    <w:rsid w:val="00D4717E"/>
    <w:rsid w:val="00D53802"/>
    <w:rsid w:val="00D57DBA"/>
    <w:rsid w:val="00D778B8"/>
    <w:rsid w:val="00DC5851"/>
    <w:rsid w:val="00E06465"/>
    <w:rsid w:val="00E06824"/>
    <w:rsid w:val="00E247A2"/>
    <w:rsid w:val="00E25B14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525C4"/>
    <w:rsid w:val="00F956A7"/>
    <w:rsid w:val="00FC4DBC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0621-7E3C-44D7-8CC9-52BB72C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2016-05-19T10:30:00Z</dcterms:modified>
</cp:coreProperties>
</file>