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C21C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2959CB4" w14:textId="77777777" w:rsidR="00CC05D1" w:rsidRPr="001767FC" w:rsidRDefault="00CC05D1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25E33884" w:rsidR="00B13CCD" w:rsidRPr="001767FC" w:rsidRDefault="00C373C4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PŘÍLOHA</w:t>
      </w:r>
    </w:p>
    <w:p w14:paraId="37F39BE4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1767F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1767F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5B6EC48" w14:textId="754FC318" w:rsidR="00FC7E9F" w:rsidRPr="001767FC" w:rsidRDefault="00FC7E9F" w:rsidP="00FC7E9F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EB6E77" w:rsidRPr="00EB6E77">
        <w:rPr>
          <w:rFonts w:ascii="Palatino Linotype" w:hAnsi="Palatino Linotype"/>
          <w:b/>
          <w:sz w:val="32"/>
          <w:szCs w:val="32"/>
        </w:rPr>
        <w:t>Provozování recepčních služeb v objektu DS Nová slunečnice 2018</w:t>
      </w:r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5C150858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710FB9E3" w:rsidR="00B13CCD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předloha čestného prohlášení </w:t>
      </w:r>
      <w:r w:rsidR="00F3136A">
        <w:rPr>
          <w:rFonts w:ascii="Palatino Linotype" w:hAnsi="Palatino Linotype" w:cs="Arial"/>
          <w:sz w:val="24"/>
          <w:szCs w:val="24"/>
        </w:rPr>
        <w:t>účastníka</w:t>
      </w:r>
      <w:r w:rsidRPr="001767FC">
        <w:rPr>
          <w:rFonts w:ascii="Palatino Linotype" w:hAnsi="Palatino Linotype" w:cs="Arial"/>
          <w:sz w:val="24"/>
          <w:szCs w:val="24"/>
        </w:rPr>
        <w:t xml:space="preserve"> o splnění</w:t>
      </w:r>
      <w:r w:rsidR="007E1CFE" w:rsidRPr="001767FC">
        <w:rPr>
          <w:rFonts w:ascii="Palatino Linotype" w:hAnsi="Palatino Linotype" w:cs="Arial"/>
          <w:sz w:val="24"/>
          <w:szCs w:val="24"/>
        </w:rPr>
        <w:t xml:space="preserve"> základní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="00534178" w:rsidRPr="001767FC">
        <w:rPr>
          <w:rFonts w:ascii="Palatino Linotype" w:hAnsi="Palatino Linotype" w:cs="Arial"/>
          <w:sz w:val="24"/>
          <w:szCs w:val="24"/>
        </w:rPr>
        <w:t>způsobilosti</w:t>
      </w:r>
    </w:p>
    <w:p w14:paraId="196C6831" w14:textId="3A919DFD" w:rsidR="00693641" w:rsidRPr="001767FC" w:rsidRDefault="00693641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předloha Seznamu významných služeb</w:t>
      </w:r>
    </w:p>
    <w:p w14:paraId="07C5E9DA" w14:textId="77777777" w:rsidR="00796729" w:rsidRPr="001767F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1767F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1767F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50CC6D9B" w:rsidR="006C4E79" w:rsidRPr="001767FC" w:rsidRDefault="007637A8" w:rsidP="006C4E79">
      <w:pPr>
        <w:pStyle w:val="Podnadpis"/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lastRenderedPageBreak/>
        <w:t xml:space="preserve">PROHLÁŠENÍ </w:t>
      </w:r>
      <w:r w:rsidR="0090792D">
        <w:rPr>
          <w:rFonts w:ascii="Palatino Linotype" w:hAnsi="Palatino Linotype"/>
        </w:rPr>
        <w:t>ÚČASTNÍKA</w:t>
      </w:r>
      <w:r w:rsidRPr="001767FC">
        <w:rPr>
          <w:rFonts w:ascii="Palatino Linotype" w:hAnsi="Palatino Linotype"/>
        </w:rPr>
        <w:t xml:space="preserve"> O SPLNĚNÍ </w:t>
      </w:r>
      <w:r w:rsidR="007E1CFE" w:rsidRPr="001767FC">
        <w:rPr>
          <w:rFonts w:ascii="Palatino Linotype" w:hAnsi="Palatino Linotype"/>
        </w:rPr>
        <w:t xml:space="preserve">ZÁKLADNÍ </w:t>
      </w:r>
      <w:r w:rsidR="00534178" w:rsidRPr="001767FC">
        <w:rPr>
          <w:rFonts w:ascii="Palatino Linotype" w:hAnsi="Palatino Linotype"/>
        </w:rPr>
        <w:t>ZPŮSOBILOSTI</w:t>
      </w:r>
    </w:p>
    <w:p w14:paraId="6C38E5A4" w14:textId="77777777" w:rsidR="006C4E79" w:rsidRPr="001767F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Uchazeč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se sídlem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IČ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zastoupen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1767F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 xml:space="preserve">, </w:t>
      </w:r>
      <w:r w:rsidRPr="001767F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1767F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který se </w:t>
      </w:r>
      <w:r w:rsidRPr="001767F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1767F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1767F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1767FC">
        <w:rPr>
          <w:rFonts w:ascii="Palatino Linotype" w:hAnsi="Palatino Linotype" w:cs="Arial"/>
          <w:b/>
          <w:sz w:val="24"/>
          <w:szCs w:val="24"/>
        </w:rPr>
        <w:t> </w:t>
      </w:r>
      <w:r w:rsidRPr="001767F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1767F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C9D2AD0" w14:textId="22698A65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EB6E77" w:rsidRPr="00EB6E77">
        <w:rPr>
          <w:rFonts w:ascii="Palatino Linotype" w:hAnsi="Palatino Linotype"/>
          <w:b/>
          <w:sz w:val="32"/>
          <w:szCs w:val="32"/>
        </w:rPr>
        <w:t>Provozování recepčních služeb v objektu DS Nová slunečnice 2018</w:t>
      </w:r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00845CDA" w14:textId="77777777" w:rsidR="006C4E79" w:rsidRPr="001767FC" w:rsidRDefault="00D53802" w:rsidP="007637A8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 </w:t>
      </w:r>
    </w:p>
    <w:p w14:paraId="70EAD742" w14:textId="77777777" w:rsidR="00D53802" w:rsidRPr="001767F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1767F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1767FC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1767FC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1767FC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 w:rsidRPr="001767FC">
        <w:rPr>
          <w:rFonts w:ascii="Palatino Linotype" w:hAnsi="Palatino Linotype" w:cs="Arial"/>
          <w:sz w:val="20"/>
          <w:szCs w:val="20"/>
        </w:rPr>
        <w:t xml:space="preserve">uvedený v příloze č. 3 k zákonu č. 134/2016 Sb., o zadávání veřejných zakázek, ve znění pozdějších předpisů </w:t>
      </w:r>
      <w:r w:rsidRPr="001767FC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1767F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1767F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1767FC" w:rsidRDefault="00D53802" w:rsidP="00784AAE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V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  <w:r w:rsidRPr="001767FC">
        <w:rPr>
          <w:rFonts w:ascii="Palatino Linotype" w:hAnsi="Palatino Linotype"/>
        </w:rPr>
        <w:t xml:space="preserve"> dne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</w:p>
    <w:p w14:paraId="2A993A7B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1767F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0BC9E89" w14:textId="77777777" w:rsidR="005E763F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  <w:sectPr w:rsidR="005E763F" w:rsidSect="00E06465">
          <w:headerReference w:type="default" r:id="rId12"/>
          <w:pgSz w:w="11906" w:h="16838"/>
          <w:pgMar w:top="1001" w:right="1417" w:bottom="568" w:left="709" w:header="283" w:footer="283" w:gutter="0"/>
          <w:cols w:space="708"/>
          <w:docGrid w:linePitch="360"/>
        </w:sectPr>
      </w:pPr>
      <w:r w:rsidRPr="001767FC">
        <w:rPr>
          <w:rFonts w:ascii="Palatino Linotype" w:hAnsi="Palatino Linotype" w:cs="Arial"/>
          <w:sz w:val="24"/>
          <w:szCs w:val="24"/>
        </w:rPr>
        <w:t>Jméno a p</w:t>
      </w:r>
      <w:r w:rsidR="007637A8" w:rsidRPr="001767FC">
        <w:rPr>
          <w:rFonts w:ascii="Palatino Linotype" w:hAnsi="Palatino Linotype" w:cs="Arial"/>
          <w:sz w:val="24"/>
          <w:szCs w:val="24"/>
        </w:rPr>
        <w:t xml:space="preserve">odpis </w:t>
      </w:r>
      <w:r w:rsidR="0090792D">
        <w:rPr>
          <w:rFonts w:ascii="Palatino Linotype" w:hAnsi="Palatino Linotype" w:cs="Arial"/>
          <w:sz w:val="24"/>
          <w:szCs w:val="24"/>
        </w:rPr>
        <w:t>účastníka</w:t>
      </w:r>
      <w:r w:rsidR="007637A8" w:rsidRPr="001767FC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p w14:paraId="39B4E092" w14:textId="1177B19F" w:rsidR="001767FC" w:rsidRPr="001767FC" w:rsidRDefault="001767FC" w:rsidP="001767FC">
      <w:pPr>
        <w:keepNext/>
        <w:spacing w:after="0"/>
        <w:ind w:left="360" w:hanging="360"/>
        <w:jc w:val="center"/>
        <w:outlineLvl w:val="1"/>
        <w:rPr>
          <w:rFonts w:ascii="Palatino Linotype" w:eastAsia="Times New Roman" w:hAnsi="Palatino Linotype" w:cs="Calibri"/>
          <w:b/>
          <w:caps/>
          <w:snapToGrid w:val="0"/>
          <w:sz w:val="32"/>
          <w:szCs w:val="32"/>
          <w:lang w:eastAsia="cs-CZ"/>
        </w:rPr>
      </w:pPr>
      <w:r w:rsidRPr="001767FC">
        <w:rPr>
          <w:rFonts w:ascii="Palatino Linotype" w:eastAsia="Times New Roman" w:hAnsi="Palatino Linotype" w:cs="Calibri"/>
          <w:b/>
          <w:caps/>
          <w:snapToGrid w:val="0"/>
          <w:sz w:val="32"/>
          <w:szCs w:val="32"/>
          <w:lang w:eastAsia="cs-CZ"/>
        </w:rPr>
        <w:lastRenderedPageBreak/>
        <w:t>Seznam významných služeb</w:t>
      </w:r>
    </w:p>
    <w:p w14:paraId="6B181914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14:paraId="1686FE84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  <w:r w:rsidRPr="001767FC">
        <w:rPr>
          <w:rFonts w:ascii="Palatino Linotype" w:eastAsia="Calibri" w:hAnsi="Palatino Linotype" w:cs="Arial"/>
          <w:b/>
          <w:sz w:val="24"/>
          <w:szCs w:val="24"/>
        </w:rPr>
        <w:t>veřejné zakázky s názvem</w:t>
      </w:r>
    </w:p>
    <w:p w14:paraId="53DED74F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14:paraId="44804D52" w14:textId="367FCD3B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9B3200" w:rsidRPr="009B3200">
        <w:rPr>
          <w:rFonts w:ascii="Palatino Linotype" w:hAnsi="Palatino Linotype"/>
          <w:b/>
          <w:sz w:val="32"/>
          <w:szCs w:val="32"/>
        </w:rPr>
        <w:t>Provozování recepčních služeb v objektu DS Nová slunečnice 2018</w:t>
      </w:r>
      <w:r w:rsidRPr="001767FC">
        <w:rPr>
          <w:rFonts w:ascii="Palatino Linotype" w:hAnsi="Palatino Linotype"/>
          <w:b/>
          <w:sz w:val="32"/>
          <w:szCs w:val="32"/>
        </w:rPr>
        <w:t>“</w:t>
      </w:r>
    </w:p>
    <w:tbl>
      <w:tblPr>
        <w:tblW w:w="47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276"/>
        <w:gridCol w:w="2368"/>
        <w:gridCol w:w="2368"/>
      </w:tblGrid>
      <w:tr w:rsidR="001767FC" w:rsidRPr="001767FC" w14:paraId="58182B5A" w14:textId="77777777" w:rsidTr="005E763F">
        <w:trPr>
          <w:trHeight w:val="1145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5A6DF5" w14:textId="65E359BA" w:rsidR="001767FC" w:rsidRPr="001767FC" w:rsidRDefault="001767FC" w:rsidP="001767FC">
            <w:pPr>
              <w:spacing w:after="0" w:line="256" w:lineRule="auto"/>
              <w:ind w:left="0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a stručný p</w:t>
            </w:r>
            <w:r w:rsidRPr="001767FC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opis předmětu referenční zakázky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39233F" w14:textId="6BE639EB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>
              <w:rPr>
                <w:rFonts w:ascii="Palatino Linotype" w:eastAsia="Calibri" w:hAnsi="Palatino Linotype" w:cs="Times New Roman"/>
                <w:b/>
              </w:rPr>
              <w:t>Cena</w:t>
            </w:r>
          </w:p>
          <w:p w14:paraId="140A2086" w14:textId="06A41370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>(</w:t>
            </w:r>
            <w:r w:rsidR="00E933D2">
              <w:rPr>
                <w:rFonts w:ascii="Palatino Linotype" w:eastAsia="Calibri" w:hAnsi="Palatino Linotype" w:cs="Times New Roman"/>
                <w:b/>
              </w:rPr>
              <w:t xml:space="preserve">finanční objem za rok </w:t>
            </w:r>
            <w:bookmarkStart w:id="3" w:name="_GoBack"/>
            <w:bookmarkEnd w:id="3"/>
            <w:r w:rsidRPr="001767FC">
              <w:rPr>
                <w:rFonts w:ascii="Palatino Linotype" w:eastAsia="Calibri" w:hAnsi="Palatino Linotype" w:cs="Times New Roman"/>
                <w:b/>
              </w:rPr>
              <w:t>v Kč bez DPH)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8E793D" w14:textId="3FA045C9" w:rsidR="001767FC" w:rsidRPr="001767FC" w:rsidRDefault="001767FC" w:rsidP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 xml:space="preserve">Doba </w:t>
            </w:r>
            <w:r>
              <w:rPr>
                <w:rFonts w:ascii="Palatino Linotype" w:eastAsia="Calibri" w:hAnsi="Palatino Linotype" w:cs="Times New Roman"/>
                <w:b/>
              </w:rPr>
              <w:t>poskytnutí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CDFAB7" w14:textId="77777777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>Identifikační údaje Objednatele</w:t>
            </w:r>
          </w:p>
        </w:tc>
      </w:tr>
      <w:tr w:rsidR="001767FC" w:rsidRPr="001767FC" w14:paraId="535CCA78" w14:textId="77777777" w:rsidTr="005E763F">
        <w:trPr>
          <w:trHeight w:val="65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F2B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F5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29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7A6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38943991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C2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86D9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524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58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38D27FB3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1E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BD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8A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693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4A5A2D09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124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2C6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099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00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4DBFDFB4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E1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80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14F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DB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</w:tbl>
    <w:p w14:paraId="54F5D9A3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sz w:val="24"/>
          <w:szCs w:val="24"/>
        </w:rPr>
      </w:pPr>
    </w:p>
    <w:p w14:paraId="277133B4" w14:textId="77777777" w:rsidR="005E763F" w:rsidRPr="001767FC" w:rsidRDefault="005E763F" w:rsidP="005E763F">
      <w:pPr>
        <w:spacing w:after="0"/>
        <w:ind w:left="1418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Čestně prohlašuji, že údaje uveden</w:t>
      </w:r>
      <w:r>
        <w:rPr>
          <w:rFonts w:ascii="Palatino Linotype" w:eastAsia="Calibri" w:hAnsi="Palatino Linotype" w:cs="Arial"/>
          <w:sz w:val="24"/>
          <w:szCs w:val="24"/>
        </w:rPr>
        <w:t>é v tabulce výše jsou pravdivé.</w:t>
      </w:r>
    </w:p>
    <w:p w14:paraId="208D9229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sz w:val="24"/>
          <w:szCs w:val="24"/>
        </w:rPr>
      </w:pPr>
    </w:p>
    <w:p w14:paraId="722CF8FF" w14:textId="77777777" w:rsidR="001767FC" w:rsidRPr="001767FC" w:rsidRDefault="001767FC" w:rsidP="005E763F">
      <w:pPr>
        <w:spacing w:after="0"/>
        <w:ind w:left="4962" w:hanging="3544"/>
        <w:jc w:val="left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V 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767FC">
        <w:rPr>
          <w:rFonts w:ascii="Palatino Linotype" w:eastAsia="Calibri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eastAsia="Calibri" w:hAnsi="Palatino Linotype" w:cs="Arial"/>
          <w:sz w:val="24"/>
          <w:szCs w:val="24"/>
        </w:rPr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end"/>
      </w:r>
      <w:r w:rsidRPr="001767FC">
        <w:rPr>
          <w:rFonts w:ascii="Palatino Linotype" w:eastAsia="Calibri" w:hAnsi="Palatino Linotype" w:cs="Arial"/>
          <w:sz w:val="24"/>
          <w:szCs w:val="24"/>
        </w:rPr>
        <w:t xml:space="preserve">. dne 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67FC">
        <w:rPr>
          <w:rFonts w:ascii="Palatino Linotype" w:eastAsia="Calibri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eastAsia="Calibri" w:hAnsi="Palatino Linotype" w:cs="Arial"/>
          <w:sz w:val="24"/>
          <w:szCs w:val="24"/>
        </w:rPr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 xml:space="preserve"> 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ab/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end"/>
      </w:r>
    </w:p>
    <w:p w14:paraId="1A55CC65" w14:textId="77777777" w:rsidR="001767FC" w:rsidRPr="001767FC" w:rsidRDefault="001767FC" w:rsidP="001767FC">
      <w:pPr>
        <w:spacing w:after="0"/>
        <w:ind w:left="4962" w:hanging="4962"/>
        <w:jc w:val="left"/>
        <w:rPr>
          <w:rFonts w:ascii="Palatino Linotype" w:eastAsia="Calibri" w:hAnsi="Palatino Linotype" w:cs="Arial"/>
          <w:sz w:val="24"/>
          <w:szCs w:val="24"/>
        </w:rPr>
      </w:pPr>
    </w:p>
    <w:p w14:paraId="688EFDEE" w14:textId="77777777" w:rsidR="001767FC" w:rsidRPr="001767FC" w:rsidRDefault="001767FC" w:rsidP="005E763F">
      <w:pPr>
        <w:spacing w:after="0"/>
        <w:ind w:left="8080" w:firstLine="1"/>
        <w:jc w:val="left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…………………………………………………….</w:t>
      </w:r>
    </w:p>
    <w:p w14:paraId="50B078FD" w14:textId="1A6F132D" w:rsidR="001767FC" w:rsidRPr="001767FC" w:rsidRDefault="001767FC" w:rsidP="005E763F">
      <w:pPr>
        <w:spacing w:after="0"/>
        <w:ind w:left="7770" w:firstLine="29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Jméno a podpis </w:t>
      </w:r>
      <w:r w:rsidR="0090792D">
        <w:rPr>
          <w:rFonts w:ascii="Palatino Linotype" w:hAnsi="Palatino Linotype" w:cs="Arial"/>
          <w:sz w:val="24"/>
          <w:szCs w:val="24"/>
        </w:rPr>
        <w:t>účastníka</w:t>
      </w:r>
      <w:r w:rsidRPr="001767FC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p w14:paraId="26297D4A" w14:textId="77777777" w:rsidR="001767FC" w:rsidRPr="001767FC" w:rsidRDefault="001767FC" w:rsidP="001767FC">
      <w:pPr>
        <w:spacing w:after="0"/>
        <w:rPr>
          <w:rFonts w:ascii="Palatino Linotype" w:hAnsi="Palatino Linotype"/>
        </w:rPr>
      </w:pPr>
    </w:p>
    <w:sectPr w:rsidR="001767FC" w:rsidRPr="001767FC" w:rsidSect="005E763F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253E" w14:textId="77777777" w:rsidR="00C62163" w:rsidRDefault="00C62163" w:rsidP="00E96281">
      <w:pPr>
        <w:spacing w:after="0"/>
      </w:pPr>
      <w:r>
        <w:separator/>
      </w:r>
    </w:p>
  </w:endnote>
  <w:endnote w:type="continuationSeparator" w:id="0">
    <w:p w14:paraId="6B7FEE06" w14:textId="77777777" w:rsidR="00C62163" w:rsidRDefault="00C62163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E16D" w14:textId="77777777" w:rsidR="00C62163" w:rsidRDefault="00C62163" w:rsidP="00E96281">
      <w:pPr>
        <w:spacing w:after="0"/>
      </w:pPr>
      <w:r>
        <w:separator/>
      </w:r>
    </w:p>
  </w:footnote>
  <w:footnote w:type="continuationSeparator" w:id="0">
    <w:p w14:paraId="17BBAC89" w14:textId="77777777" w:rsidR="00C62163" w:rsidRDefault="00C62163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98E3" w14:textId="3F5631EE" w:rsidR="00752526" w:rsidRDefault="00C62163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767FC"/>
    <w:rsid w:val="001B2F52"/>
    <w:rsid w:val="002244D5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34178"/>
    <w:rsid w:val="00555D69"/>
    <w:rsid w:val="00582BC3"/>
    <w:rsid w:val="005E763F"/>
    <w:rsid w:val="0060532D"/>
    <w:rsid w:val="00607201"/>
    <w:rsid w:val="006179AF"/>
    <w:rsid w:val="00636D8D"/>
    <w:rsid w:val="006505E1"/>
    <w:rsid w:val="00675E1C"/>
    <w:rsid w:val="0068417D"/>
    <w:rsid w:val="00693641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0792D"/>
    <w:rsid w:val="009B3200"/>
    <w:rsid w:val="009B3982"/>
    <w:rsid w:val="009F1DEB"/>
    <w:rsid w:val="009F744F"/>
    <w:rsid w:val="00A114E0"/>
    <w:rsid w:val="00A13512"/>
    <w:rsid w:val="00A614E9"/>
    <w:rsid w:val="00AE50E1"/>
    <w:rsid w:val="00B13CCD"/>
    <w:rsid w:val="00B2723A"/>
    <w:rsid w:val="00B44538"/>
    <w:rsid w:val="00B9627D"/>
    <w:rsid w:val="00BC38F6"/>
    <w:rsid w:val="00BD4DFF"/>
    <w:rsid w:val="00BD7D6D"/>
    <w:rsid w:val="00BE7C80"/>
    <w:rsid w:val="00C2354E"/>
    <w:rsid w:val="00C373C4"/>
    <w:rsid w:val="00C512B9"/>
    <w:rsid w:val="00C62163"/>
    <w:rsid w:val="00CC05D1"/>
    <w:rsid w:val="00CE259E"/>
    <w:rsid w:val="00D12ED2"/>
    <w:rsid w:val="00D4717E"/>
    <w:rsid w:val="00D53802"/>
    <w:rsid w:val="00D57DBA"/>
    <w:rsid w:val="00D778B8"/>
    <w:rsid w:val="00DC5851"/>
    <w:rsid w:val="00E06465"/>
    <w:rsid w:val="00E06824"/>
    <w:rsid w:val="00E17022"/>
    <w:rsid w:val="00E247A2"/>
    <w:rsid w:val="00E25B14"/>
    <w:rsid w:val="00E47B89"/>
    <w:rsid w:val="00E6213C"/>
    <w:rsid w:val="00E933D2"/>
    <w:rsid w:val="00E96281"/>
    <w:rsid w:val="00EA05B2"/>
    <w:rsid w:val="00EA255E"/>
    <w:rsid w:val="00EB6E77"/>
    <w:rsid w:val="00EE3E97"/>
    <w:rsid w:val="00EE4B78"/>
    <w:rsid w:val="00F23C75"/>
    <w:rsid w:val="00F3136A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BFF3-B5D0-410F-A7C0-3F24FF73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2018-09-20T18:14:00Z</dcterms:modified>
</cp:coreProperties>
</file>